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0650" w14:textId="003AB6BF" w:rsidR="008F13BD" w:rsidRPr="002C6CD1" w:rsidRDefault="00E76D8B" w:rsidP="00E76D8B">
      <w:pPr>
        <w:rPr>
          <w:rFonts w:ascii="Times New Roman" w:hAnsi="Times New Roman" w:cs="Times New Roman"/>
          <w:b/>
          <w:caps/>
          <w:sz w:val="24"/>
          <w:szCs w:val="24"/>
        </w:rPr>
      </w:pPr>
      <w:r>
        <w:rPr>
          <w:rFonts w:ascii="Times New Roman" w:hAnsi="Times New Roman" w:cs="Times New Roman"/>
          <w:b/>
          <w:caps/>
          <w:sz w:val="24"/>
          <w:szCs w:val="24"/>
        </w:rPr>
        <w:t xml:space="preserve">                     </w:t>
      </w:r>
      <w:r w:rsidR="008F13BD">
        <w:rPr>
          <w:rFonts w:ascii="Times New Roman" w:hAnsi="Times New Roman" w:cs="Times New Roman"/>
          <w:b/>
          <w:caps/>
          <w:sz w:val="24"/>
          <w:szCs w:val="24"/>
        </w:rPr>
        <w:t xml:space="preserve">appendix a: </w:t>
      </w:r>
      <w:r w:rsidR="008F13BD" w:rsidRPr="002C6CD1">
        <w:rPr>
          <w:rFonts w:ascii="Times New Roman" w:hAnsi="Times New Roman" w:cs="Times New Roman"/>
          <w:b/>
          <w:caps/>
          <w:sz w:val="24"/>
          <w:szCs w:val="24"/>
        </w:rPr>
        <w:t>Literature Evaluation Table</w:t>
      </w:r>
    </w:p>
    <w:p w14:paraId="1B0CF2C5" w14:textId="77777777" w:rsidR="008F13BD" w:rsidRDefault="008F13BD" w:rsidP="008F13BD">
      <w:pPr>
        <w:rPr>
          <w:rFonts w:ascii="Times New Roman" w:hAnsi="Times New Roman" w:cs="Times New Roman"/>
          <w:b/>
          <w:sz w:val="24"/>
          <w:szCs w:val="24"/>
        </w:rPr>
      </w:pPr>
      <w:r>
        <w:rPr>
          <w:rFonts w:ascii="Times New Roman" w:hAnsi="Times New Roman" w:cs="Times New Roman"/>
          <w:b/>
          <w:sz w:val="24"/>
          <w:szCs w:val="24"/>
        </w:rPr>
        <w:t>Change Topic</w:t>
      </w:r>
      <w:r w:rsidRPr="002D0A8A">
        <w:rPr>
          <w:rFonts w:ascii="Times New Roman" w:hAnsi="Times New Roman" w:cs="Times New Roman"/>
          <w:b/>
          <w:sz w:val="24"/>
          <w:szCs w:val="24"/>
        </w:rPr>
        <w:t>:</w:t>
      </w:r>
      <w:r>
        <w:rPr>
          <w:rFonts w:ascii="Times New Roman" w:hAnsi="Times New Roman" w:cs="Times New Roman"/>
          <w:b/>
          <w:sz w:val="24"/>
          <w:szCs w:val="24"/>
        </w:rPr>
        <w:t xml:space="preserve"> PICOT question </w:t>
      </w:r>
    </w:p>
    <w:p w14:paraId="5ACA42E3" w14:textId="77777777" w:rsidR="008F13BD" w:rsidRPr="00977AAF" w:rsidRDefault="00DE3B72" w:rsidP="008F13BD">
      <w:pPr>
        <w:rPr>
          <w:rFonts w:ascii="Times New Roman" w:hAnsi="Times New Roman" w:cs="Times New Roman"/>
          <w:sz w:val="24"/>
          <w:szCs w:val="24"/>
        </w:rPr>
      </w:pPr>
      <w:r w:rsidRPr="00977AAF">
        <w:rPr>
          <w:rFonts w:ascii="Times New Roman" w:hAnsi="Times New Roman" w:cs="Times New Roman"/>
          <w:sz w:val="24"/>
          <w:szCs w:val="24"/>
        </w:rPr>
        <w:t>(P) Can a multifaceted evidence-based educational intervention (I) that is linked to treatment and prevention of pressure ulcers in comparison to the absence of formal education (C) result in enhancing the confidence and knowledge of rural setting nurses in caring for patients that have pressure ulcers or are at risk of acquiring Pus within 3 months (T)</w:t>
      </w:r>
    </w:p>
    <w:tbl>
      <w:tblPr>
        <w:tblStyle w:val="TableGrid"/>
        <w:tblW w:w="10846" w:type="dxa"/>
        <w:tblLayout w:type="fixed"/>
        <w:tblLook w:val="04A0" w:firstRow="1" w:lastRow="0" w:firstColumn="1" w:lastColumn="0" w:noHBand="0" w:noVBand="1"/>
      </w:tblPr>
      <w:tblGrid>
        <w:gridCol w:w="1636"/>
        <w:gridCol w:w="3877"/>
        <w:gridCol w:w="2721"/>
        <w:gridCol w:w="1324"/>
        <w:gridCol w:w="1288"/>
      </w:tblGrid>
      <w:tr w:rsidR="0099159C" w:rsidRPr="002D0A8A" w14:paraId="143365F8" w14:textId="77777777" w:rsidTr="00537D6A">
        <w:trPr>
          <w:trHeight w:val="537"/>
        </w:trPr>
        <w:tc>
          <w:tcPr>
            <w:tcW w:w="1636" w:type="dxa"/>
            <w:shd w:val="clear" w:color="auto" w:fill="B2A1C7" w:themeFill="accent4" w:themeFillTint="99"/>
            <w:vAlign w:val="center"/>
          </w:tcPr>
          <w:p w14:paraId="1C74D7B5"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Criteria</w:t>
            </w:r>
          </w:p>
        </w:tc>
        <w:tc>
          <w:tcPr>
            <w:tcW w:w="3877" w:type="dxa"/>
            <w:shd w:val="clear" w:color="auto" w:fill="B2A1C7" w:themeFill="accent4" w:themeFillTint="99"/>
            <w:vAlign w:val="center"/>
          </w:tcPr>
          <w:p w14:paraId="4983FB0B"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Article 1</w:t>
            </w:r>
          </w:p>
        </w:tc>
        <w:tc>
          <w:tcPr>
            <w:tcW w:w="2721" w:type="dxa"/>
            <w:shd w:val="clear" w:color="auto" w:fill="B2A1C7" w:themeFill="accent4" w:themeFillTint="99"/>
            <w:vAlign w:val="center"/>
          </w:tcPr>
          <w:p w14:paraId="6742A8FD"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Article 2</w:t>
            </w:r>
          </w:p>
        </w:tc>
        <w:tc>
          <w:tcPr>
            <w:tcW w:w="1324" w:type="dxa"/>
            <w:shd w:val="clear" w:color="auto" w:fill="B2A1C7" w:themeFill="accent4" w:themeFillTint="99"/>
            <w:vAlign w:val="center"/>
          </w:tcPr>
          <w:p w14:paraId="0359E381"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Article 3</w:t>
            </w:r>
          </w:p>
        </w:tc>
        <w:tc>
          <w:tcPr>
            <w:tcW w:w="1288" w:type="dxa"/>
            <w:shd w:val="clear" w:color="auto" w:fill="B2A1C7" w:themeFill="accent4" w:themeFillTint="99"/>
            <w:vAlign w:val="center"/>
          </w:tcPr>
          <w:p w14:paraId="2A798D6D"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Article 4</w:t>
            </w:r>
          </w:p>
        </w:tc>
      </w:tr>
      <w:tr w:rsidR="00CE6432" w:rsidRPr="002D0A8A" w14:paraId="595429E1" w14:textId="77777777" w:rsidTr="00537D6A">
        <w:trPr>
          <w:trHeight w:val="537"/>
        </w:trPr>
        <w:tc>
          <w:tcPr>
            <w:tcW w:w="1636" w:type="dxa"/>
          </w:tcPr>
          <w:p w14:paraId="12DB86A1"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 xml:space="preserve">Author, Journal </w:t>
            </w:r>
          </w:p>
          <w:p w14:paraId="0AC8966C"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(Peer-Reviewed)</w:t>
            </w:r>
          </w:p>
          <w:p w14:paraId="4C3F6F19" w14:textId="77777777" w:rsidR="008F13BD" w:rsidRPr="002C6CD1" w:rsidRDefault="008F13BD" w:rsidP="00CC3CD9">
            <w:pPr>
              <w:rPr>
                <w:rFonts w:ascii="Times New Roman" w:hAnsi="Times New Roman" w:cs="Times New Roman"/>
                <w:b/>
                <w:sz w:val="18"/>
                <w:szCs w:val="18"/>
              </w:rPr>
            </w:pPr>
          </w:p>
        </w:tc>
        <w:tc>
          <w:tcPr>
            <w:tcW w:w="3877" w:type="dxa"/>
          </w:tcPr>
          <w:p w14:paraId="3895DEF6" w14:textId="77777777" w:rsidR="00014A26" w:rsidRDefault="00014A26" w:rsidP="00014A26">
            <w:pPr>
              <w:rPr>
                <w:rFonts w:ascii="Times New Roman" w:hAnsi="Times New Roman" w:cs="Times New Roman"/>
                <w:sz w:val="18"/>
                <w:szCs w:val="18"/>
              </w:rPr>
            </w:pPr>
            <w:r w:rsidRPr="00014A26">
              <w:rPr>
                <w:rFonts w:ascii="Times New Roman" w:hAnsi="Times New Roman" w:cs="Times New Roman"/>
                <w:sz w:val="18"/>
                <w:szCs w:val="18"/>
              </w:rPr>
              <w:t>Porter</w:t>
            </w:r>
            <w:r w:rsidRPr="00014A26">
              <w:rPr>
                <w:rFonts w:ascii="Cambria Math" w:hAnsi="Cambria Math" w:cs="Cambria Math"/>
                <w:sz w:val="18"/>
                <w:szCs w:val="18"/>
              </w:rPr>
              <w:t>‐</w:t>
            </w:r>
            <w:r w:rsidRPr="00014A26">
              <w:rPr>
                <w:rFonts w:ascii="Times New Roman" w:hAnsi="Times New Roman" w:cs="Times New Roman"/>
                <w:sz w:val="18"/>
                <w:szCs w:val="18"/>
              </w:rPr>
              <w:t xml:space="preserve">Armstrong, A. P., Moore, Z. E., Bradbury, I., &amp; McDonough, S. </w:t>
            </w:r>
          </w:p>
          <w:p w14:paraId="689744C7" w14:textId="77777777" w:rsidR="00044696" w:rsidRDefault="00044696" w:rsidP="00014A26">
            <w:pPr>
              <w:rPr>
                <w:rFonts w:ascii="Times New Roman" w:hAnsi="Times New Roman" w:cs="Times New Roman"/>
                <w:sz w:val="18"/>
                <w:szCs w:val="18"/>
              </w:rPr>
            </w:pPr>
          </w:p>
          <w:p w14:paraId="0E367617" w14:textId="77777777" w:rsidR="00044696" w:rsidRDefault="00044696" w:rsidP="00014A26">
            <w:pPr>
              <w:rPr>
                <w:rFonts w:ascii="Times New Roman" w:hAnsi="Times New Roman" w:cs="Times New Roman"/>
                <w:sz w:val="18"/>
                <w:szCs w:val="18"/>
              </w:rPr>
            </w:pPr>
            <w:r w:rsidRPr="00044696">
              <w:rPr>
                <w:rFonts w:ascii="Times New Roman" w:hAnsi="Times New Roman" w:cs="Times New Roman"/>
                <w:i/>
                <w:iCs/>
                <w:sz w:val="18"/>
                <w:szCs w:val="18"/>
              </w:rPr>
              <w:t>Cochran</w:t>
            </w:r>
            <w:r>
              <w:rPr>
                <w:rFonts w:ascii="Times New Roman" w:hAnsi="Times New Roman" w:cs="Times New Roman"/>
                <w:i/>
                <w:iCs/>
                <w:sz w:val="18"/>
                <w:szCs w:val="18"/>
              </w:rPr>
              <w:t>e Database of Systematic Reviews</w:t>
            </w:r>
          </w:p>
          <w:p w14:paraId="5A5D0421" w14:textId="77777777" w:rsidR="00014A26" w:rsidRDefault="00014A26" w:rsidP="00014A26">
            <w:pPr>
              <w:rPr>
                <w:rFonts w:ascii="Times New Roman" w:hAnsi="Times New Roman" w:cs="Times New Roman"/>
                <w:sz w:val="18"/>
                <w:szCs w:val="18"/>
              </w:rPr>
            </w:pPr>
          </w:p>
          <w:p w14:paraId="3D745389" w14:textId="77777777" w:rsidR="008F13BD" w:rsidRPr="00014A26" w:rsidRDefault="003F53D4" w:rsidP="00014A26">
            <w:pPr>
              <w:rPr>
                <w:rFonts w:ascii="Times New Roman" w:hAnsi="Times New Roman" w:cs="Times New Roman"/>
                <w:sz w:val="18"/>
                <w:szCs w:val="18"/>
              </w:rPr>
            </w:pPr>
            <w:hyperlink r:id="rId6" w:tgtFrame="_blank" w:history="1">
              <w:r w:rsidR="00014A26" w:rsidRPr="00014A26">
                <w:rPr>
                  <w:rStyle w:val="Hyperlink"/>
                  <w:rFonts w:ascii="Times New Roman" w:hAnsi="Times New Roman" w:cs="Times New Roman"/>
                  <w:sz w:val="18"/>
                  <w:szCs w:val="18"/>
                </w:rPr>
                <w:t>https://doi.org/10.1002/14651858.CD011620.pub2</w:t>
              </w:r>
            </w:hyperlink>
          </w:p>
        </w:tc>
        <w:tc>
          <w:tcPr>
            <w:tcW w:w="2721" w:type="dxa"/>
          </w:tcPr>
          <w:p w14:paraId="32B577AD" w14:textId="77777777" w:rsidR="006023D8" w:rsidRDefault="006023D8" w:rsidP="006023D8">
            <w:pPr>
              <w:rPr>
                <w:rFonts w:ascii="Times New Roman" w:hAnsi="Times New Roman" w:cs="Times New Roman"/>
                <w:sz w:val="18"/>
                <w:szCs w:val="18"/>
              </w:rPr>
            </w:pPr>
            <w:proofErr w:type="spellStart"/>
            <w:r w:rsidRPr="006023D8">
              <w:rPr>
                <w:rFonts w:ascii="Times New Roman" w:hAnsi="Times New Roman" w:cs="Times New Roman"/>
                <w:sz w:val="18"/>
                <w:szCs w:val="18"/>
              </w:rPr>
              <w:t>Hommel</w:t>
            </w:r>
            <w:proofErr w:type="spellEnd"/>
            <w:r w:rsidRPr="006023D8">
              <w:rPr>
                <w:rFonts w:ascii="Times New Roman" w:hAnsi="Times New Roman" w:cs="Times New Roman"/>
                <w:sz w:val="18"/>
                <w:szCs w:val="18"/>
              </w:rPr>
              <w:t xml:space="preserve">, A., </w:t>
            </w:r>
            <w:proofErr w:type="spellStart"/>
            <w:r w:rsidRPr="006023D8">
              <w:rPr>
                <w:rFonts w:ascii="Times New Roman" w:hAnsi="Times New Roman" w:cs="Times New Roman"/>
                <w:sz w:val="18"/>
                <w:szCs w:val="18"/>
              </w:rPr>
              <w:t>Gunningberg</w:t>
            </w:r>
            <w:proofErr w:type="spellEnd"/>
            <w:r w:rsidRPr="006023D8">
              <w:rPr>
                <w:rFonts w:ascii="Times New Roman" w:hAnsi="Times New Roman" w:cs="Times New Roman"/>
                <w:sz w:val="18"/>
                <w:szCs w:val="18"/>
              </w:rPr>
              <w:t xml:space="preserve">, L., </w:t>
            </w:r>
            <w:proofErr w:type="spellStart"/>
            <w:r w:rsidRPr="006023D8">
              <w:rPr>
                <w:rFonts w:ascii="Times New Roman" w:hAnsi="Times New Roman" w:cs="Times New Roman"/>
                <w:sz w:val="18"/>
                <w:szCs w:val="18"/>
              </w:rPr>
              <w:t>Idvall</w:t>
            </w:r>
            <w:proofErr w:type="spellEnd"/>
            <w:r w:rsidRPr="006023D8">
              <w:rPr>
                <w:rFonts w:ascii="Times New Roman" w:hAnsi="Times New Roman" w:cs="Times New Roman"/>
                <w:sz w:val="18"/>
                <w:szCs w:val="18"/>
              </w:rPr>
              <w:t xml:space="preserve">, E., &amp; </w:t>
            </w:r>
            <w:proofErr w:type="spellStart"/>
            <w:r w:rsidRPr="006023D8">
              <w:rPr>
                <w:rFonts w:ascii="Times New Roman" w:hAnsi="Times New Roman" w:cs="Times New Roman"/>
                <w:sz w:val="18"/>
                <w:szCs w:val="18"/>
              </w:rPr>
              <w:t>Bååth</w:t>
            </w:r>
            <w:proofErr w:type="spellEnd"/>
            <w:r w:rsidRPr="006023D8">
              <w:rPr>
                <w:rFonts w:ascii="Times New Roman" w:hAnsi="Times New Roman" w:cs="Times New Roman"/>
                <w:sz w:val="18"/>
                <w:szCs w:val="18"/>
              </w:rPr>
              <w:t xml:space="preserve">, C. </w:t>
            </w:r>
          </w:p>
          <w:p w14:paraId="76BCF791" w14:textId="77777777" w:rsidR="005B0409" w:rsidRDefault="005B0409" w:rsidP="006023D8">
            <w:pPr>
              <w:rPr>
                <w:rFonts w:ascii="Times New Roman" w:hAnsi="Times New Roman" w:cs="Times New Roman"/>
                <w:sz w:val="18"/>
                <w:szCs w:val="18"/>
              </w:rPr>
            </w:pPr>
            <w:r>
              <w:rPr>
                <w:rFonts w:ascii="Times New Roman" w:hAnsi="Times New Roman" w:cs="Times New Roman"/>
                <w:sz w:val="18"/>
                <w:szCs w:val="18"/>
              </w:rPr>
              <w:t>.</w:t>
            </w:r>
          </w:p>
          <w:p w14:paraId="4A728011" w14:textId="77777777" w:rsidR="00B93421" w:rsidRDefault="006023D8" w:rsidP="006023D8">
            <w:pPr>
              <w:rPr>
                <w:rFonts w:ascii="Times New Roman" w:hAnsi="Times New Roman" w:cs="Times New Roman"/>
                <w:sz w:val="18"/>
                <w:szCs w:val="18"/>
              </w:rPr>
            </w:pPr>
            <w:r w:rsidRPr="006023D8">
              <w:rPr>
                <w:rFonts w:ascii="Times New Roman" w:hAnsi="Times New Roman" w:cs="Times New Roman"/>
                <w:i/>
                <w:iCs/>
                <w:sz w:val="18"/>
                <w:szCs w:val="18"/>
              </w:rPr>
              <w:t>Journal of Clinical nursing</w:t>
            </w:r>
          </w:p>
          <w:p w14:paraId="25A7F8E6" w14:textId="77777777" w:rsidR="00B93421" w:rsidRDefault="00B93421" w:rsidP="006023D8">
            <w:pPr>
              <w:rPr>
                <w:rFonts w:ascii="Times New Roman" w:hAnsi="Times New Roman" w:cs="Times New Roman"/>
                <w:sz w:val="18"/>
                <w:szCs w:val="18"/>
              </w:rPr>
            </w:pPr>
          </w:p>
          <w:p w14:paraId="38045889" w14:textId="77777777" w:rsidR="00B93421" w:rsidRPr="00B93421" w:rsidRDefault="003F53D4" w:rsidP="006023D8">
            <w:pPr>
              <w:rPr>
                <w:rFonts w:ascii="Times New Roman" w:hAnsi="Times New Roman" w:cs="Times New Roman"/>
                <w:sz w:val="18"/>
                <w:szCs w:val="18"/>
              </w:rPr>
            </w:pPr>
            <w:hyperlink r:id="rId7" w:history="1">
              <w:r w:rsidR="00B93421" w:rsidRPr="00B93421">
                <w:rPr>
                  <w:rStyle w:val="Hyperlink"/>
                  <w:rFonts w:ascii="Times New Roman" w:hAnsi="Times New Roman" w:cs="Times New Roman"/>
                  <w:bCs/>
                  <w:sz w:val="18"/>
                  <w:szCs w:val="18"/>
                </w:rPr>
                <w:t>https://doi.org/10.1111/jocn.13465</w:t>
              </w:r>
            </w:hyperlink>
          </w:p>
        </w:tc>
        <w:tc>
          <w:tcPr>
            <w:tcW w:w="1324" w:type="dxa"/>
          </w:tcPr>
          <w:p w14:paraId="19C55677" w14:textId="77777777" w:rsidR="0099159C" w:rsidRDefault="0099159C" w:rsidP="0099159C">
            <w:pPr>
              <w:rPr>
                <w:rFonts w:ascii="Times New Roman" w:hAnsi="Times New Roman" w:cs="Times New Roman"/>
                <w:sz w:val="18"/>
                <w:szCs w:val="18"/>
              </w:rPr>
            </w:pPr>
            <w:proofErr w:type="spellStart"/>
            <w:r w:rsidRPr="0099159C">
              <w:rPr>
                <w:rFonts w:ascii="Times New Roman" w:hAnsi="Times New Roman" w:cs="Times New Roman"/>
                <w:sz w:val="18"/>
                <w:szCs w:val="18"/>
              </w:rPr>
              <w:t>Gunningberg</w:t>
            </w:r>
            <w:proofErr w:type="spellEnd"/>
            <w:r w:rsidRPr="0099159C">
              <w:rPr>
                <w:rFonts w:ascii="Times New Roman" w:hAnsi="Times New Roman" w:cs="Times New Roman"/>
                <w:sz w:val="18"/>
                <w:szCs w:val="18"/>
              </w:rPr>
              <w:t xml:space="preserve">, L., </w:t>
            </w:r>
            <w:proofErr w:type="spellStart"/>
            <w:r w:rsidRPr="0099159C">
              <w:rPr>
                <w:rFonts w:ascii="Times New Roman" w:hAnsi="Times New Roman" w:cs="Times New Roman"/>
                <w:sz w:val="18"/>
                <w:szCs w:val="18"/>
              </w:rPr>
              <w:t>Sedin</w:t>
            </w:r>
            <w:proofErr w:type="spellEnd"/>
            <w:r w:rsidRPr="0099159C">
              <w:rPr>
                <w:rFonts w:ascii="Times New Roman" w:hAnsi="Times New Roman" w:cs="Times New Roman"/>
                <w:sz w:val="18"/>
                <w:szCs w:val="18"/>
              </w:rPr>
              <w:t xml:space="preserve">, I. M., Andersson, S., &amp; </w:t>
            </w:r>
            <w:proofErr w:type="spellStart"/>
            <w:r w:rsidRPr="0099159C">
              <w:rPr>
                <w:rFonts w:ascii="Times New Roman" w:hAnsi="Times New Roman" w:cs="Times New Roman"/>
                <w:sz w:val="18"/>
                <w:szCs w:val="18"/>
              </w:rPr>
              <w:t>Pingel</w:t>
            </w:r>
            <w:proofErr w:type="spellEnd"/>
            <w:r w:rsidRPr="0099159C">
              <w:rPr>
                <w:rFonts w:ascii="Times New Roman" w:hAnsi="Times New Roman" w:cs="Times New Roman"/>
                <w:sz w:val="18"/>
                <w:szCs w:val="18"/>
              </w:rPr>
              <w:t xml:space="preserve">, R. </w:t>
            </w:r>
          </w:p>
          <w:p w14:paraId="4292CCC7" w14:textId="77777777" w:rsidR="0099159C" w:rsidRDefault="0099159C" w:rsidP="0099159C">
            <w:pPr>
              <w:rPr>
                <w:rFonts w:ascii="Times New Roman" w:hAnsi="Times New Roman" w:cs="Times New Roman"/>
                <w:sz w:val="18"/>
                <w:szCs w:val="18"/>
              </w:rPr>
            </w:pPr>
          </w:p>
          <w:p w14:paraId="14C6B4F4" w14:textId="77777777" w:rsidR="008F13BD" w:rsidRDefault="0099159C" w:rsidP="00D538C7">
            <w:pPr>
              <w:rPr>
                <w:rFonts w:ascii="Times New Roman" w:hAnsi="Times New Roman" w:cs="Times New Roman"/>
                <w:sz w:val="18"/>
                <w:szCs w:val="18"/>
              </w:rPr>
            </w:pPr>
            <w:r w:rsidRPr="0099159C">
              <w:rPr>
                <w:rFonts w:ascii="Times New Roman" w:hAnsi="Times New Roman" w:cs="Times New Roman"/>
                <w:i/>
                <w:iCs/>
                <w:sz w:val="18"/>
                <w:szCs w:val="18"/>
              </w:rPr>
              <w:t>International journal of nursing studies</w:t>
            </w:r>
            <w:r w:rsidR="00D538C7">
              <w:rPr>
                <w:rFonts w:ascii="Times New Roman" w:hAnsi="Times New Roman" w:cs="Times New Roman"/>
                <w:sz w:val="18"/>
                <w:szCs w:val="18"/>
              </w:rPr>
              <w:t>,</w:t>
            </w:r>
          </w:p>
          <w:p w14:paraId="2618B322" w14:textId="77777777" w:rsidR="00D538C7" w:rsidRPr="002C6CD1" w:rsidRDefault="00D538C7" w:rsidP="00D538C7">
            <w:pPr>
              <w:rPr>
                <w:rFonts w:ascii="Times New Roman" w:hAnsi="Times New Roman" w:cs="Times New Roman"/>
                <w:sz w:val="18"/>
                <w:szCs w:val="18"/>
              </w:rPr>
            </w:pPr>
          </w:p>
        </w:tc>
        <w:tc>
          <w:tcPr>
            <w:tcW w:w="1288" w:type="dxa"/>
          </w:tcPr>
          <w:p w14:paraId="1C9CE590" w14:textId="77777777" w:rsidR="00B270E6" w:rsidRDefault="00B270E6" w:rsidP="00C57AE9">
            <w:pPr>
              <w:rPr>
                <w:rFonts w:ascii="Times New Roman" w:hAnsi="Times New Roman" w:cs="Times New Roman"/>
                <w:sz w:val="18"/>
                <w:szCs w:val="18"/>
              </w:rPr>
            </w:pPr>
            <w:r w:rsidRPr="00B270E6">
              <w:rPr>
                <w:rFonts w:ascii="Times New Roman" w:hAnsi="Times New Roman" w:cs="Times New Roman"/>
                <w:sz w:val="18"/>
                <w:szCs w:val="18"/>
              </w:rPr>
              <w:t>Baron, M. V., Reuter, C. P., Burgos, M. S., Cavalli, V., B</w:t>
            </w:r>
            <w:r>
              <w:rPr>
                <w:rFonts w:ascii="Times New Roman" w:hAnsi="Times New Roman" w:cs="Times New Roman"/>
                <w:sz w:val="18"/>
                <w:szCs w:val="18"/>
              </w:rPr>
              <w:t>randenburg, C., &amp; Krug, S. B. F</w:t>
            </w:r>
            <w:r w:rsidRPr="00B270E6">
              <w:rPr>
                <w:rFonts w:ascii="Times New Roman" w:hAnsi="Times New Roman" w:cs="Times New Roman"/>
                <w:sz w:val="18"/>
                <w:szCs w:val="18"/>
              </w:rPr>
              <w:t>.</w:t>
            </w:r>
          </w:p>
          <w:p w14:paraId="4A1F805B" w14:textId="77777777" w:rsidR="003A6791" w:rsidRDefault="003A6791" w:rsidP="00C57AE9">
            <w:pPr>
              <w:rPr>
                <w:rFonts w:ascii="Times New Roman" w:hAnsi="Times New Roman" w:cs="Times New Roman"/>
                <w:sz w:val="18"/>
                <w:szCs w:val="18"/>
              </w:rPr>
            </w:pPr>
          </w:p>
          <w:p w14:paraId="358C01FE" w14:textId="77777777" w:rsidR="00C57AE9" w:rsidRDefault="00B270E6" w:rsidP="00C57AE9">
            <w:pPr>
              <w:rPr>
                <w:rFonts w:ascii="Times New Roman" w:hAnsi="Times New Roman" w:cs="Times New Roman"/>
                <w:sz w:val="18"/>
                <w:szCs w:val="18"/>
              </w:rPr>
            </w:pPr>
            <w:r w:rsidRPr="00B270E6">
              <w:rPr>
                <w:rFonts w:ascii="Times New Roman" w:hAnsi="Times New Roman" w:cs="Times New Roman"/>
                <w:sz w:val="18"/>
                <w:szCs w:val="18"/>
              </w:rPr>
              <w:t xml:space="preserve"> </w:t>
            </w:r>
            <w:proofErr w:type="spellStart"/>
            <w:r w:rsidRPr="00B270E6">
              <w:rPr>
                <w:rFonts w:ascii="Times New Roman" w:hAnsi="Times New Roman" w:cs="Times New Roman"/>
                <w:i/>
                <w:sz w:val="18"/>
                <w:szCs w:val="18"/>
              </w:rPr>
              <w:t>Revista</w:t>
            </w:r>
            <w:proofErr w:type="spellEnd"/>
            <w:r w:rsidRPr="00B270E6">
              <w:rPr>
                <w:rFonts w:ascii="Times New Roman" w:hAnsi="Times New Roman" w:cs="Times New Roman"/>
                <w:i/>
                <w:sz w:val="18"/>
                <w:szCs w:val="18"/>
              </w:rPr>
              <w:t xml:space="preserve"> </w:t>
            </w:r>
            <w:proofErr w:type="spellStart"/>
            <w:r w:rsidRPr="00B270E6">
              <w:rPr>
                <w:rFonts w:ascii="Times New Roman" w:hAnsi="Times New Roman" w:cs="Times New Roman"/>
                <w:i/>
                <w:sz w:val="18"/>
                <w:szCs w:val="18"/>
              </w:rPr>
              <w:t>latino</w:t>
            </w:r>
            <w:proofErr w:type="spellEnd"/>
            <w:r w:rsidRPr="00B270E6">
              <w:rPr>
                <w:rFonts w:ascii="Times New Roman" w:hAnsi="Times New Roman" w:cs="Times New Roman"/>
                <w:i/>
                <w:sz w:val="18"/>
                <w:szCs w:val="18"/>
              </w:rPr>
              <w:t xml:space="preserve">-americana de </w:t>
            </w:r>
            <w:proofErr w:type="spellStart"/>
            <w:r w:rsidRPr="00B270E6">
              <w:rPr>
                <w:rFonts w:ascii="Times New Roman" w:hAnsi="Times New Roman" w:cs="Times New Roman"/>
                <w:i/>
                <w:sz w:val="18"/>
                <w:szCs w:val="18"/>
              </w:rPr>
              <w:t>enfermagem</w:t>
            </w:r>
            <w:proofErr w:type="spellEnd"/>
          </w:p>
          <w:p w14:paraId="57354C6E" w14:textId="77777777" w:rsidR="00C57AE9" w:rsidRDefault="00C57AE9" w:rsidP="00C57AE9">
            <w:pPr>
              <w:rPr>
                <w:rFonts w:ascii="Times New Roman" w:hAnsi="Times New Roman" w:cs="Times New Roman"/>
                <w:sz w:val="18"/>
                <w:szCs w:val="18"/>
              </w:rPr>
            </w:pPr>
          </w:p>
          <w:p w14:paraId="32C20C07" w14:textId="77777777" w:rsidR="008F13BD" w:rsidRPr="00C57AE9" w:rsidRDefault="003F53D4" w:rsidP="00C57AE9">
            <w:pPr>
              <w:rPr>
                <w:rFonts w:ascii="Times New Roman" w:hAnsi="Times New Roman" w:cs="Times New Roman"/>
                <w:sz w:val="18"/>
                <w:szCs w:val="18"/>
              </w:rPr>
            </w:pPr>
            <w:hyperlink r:id="rId8" w:history="1">
              <w:r w:rsidR="00C57AE9" w:rsidRPr="00D71036">
                <w:rPr>
                  <w:rStyle w:val="Hyperlink"/>
                  <w:rFonts w:ascii="Times New Roman" w:hAnsi="Times New Roman" w:cs="Times New Roman"/>
                  <w:sz w:val="18"/>
                  <w:szCs w:val="18"/>
                </w:rPr>
                <w:t>https://doi.org/10.1590/1518-8345.1134.2831</w:t>
              </w:r>
            </w:hyperlink>
            <w:r w:rsidR="00C57AE9">
              <w:rPr>
                <w:rFonts w:ascii="Times New Roman" w:hAnsi="Times New Roman" w:cs="Times New Roman"/>
                <w:sz w:val="18"/>
                <w:szCs w:val="18"/>
              </w:rPr>
              <w:t xml:space="preserve"> </w:t>
            </w:r>
          </w:p>
        </w:tc>
      </w:tr>
      <w:tr w:rsidR="00CE6432" w:rsidRPr="002D0A8A" w14:paraId="00850395" w14:textId="77777777" w:rsidTr="00537D6A">
        <w:trPr>
          <w:trHeight w:val="537"/>
        </w:trPr>
        <w:tc>
          <w:tcPr>
            <w:tcW w:w="1636" w:type="dxa"/>
          </w:tcPr>
          <w:p w14:paraId="0CD78591"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Article Title and</w:t>
            </w:r>
          </w:p>
          <w:p w14:paraId="432BC393"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Year Published</w:t>
            </w:r>
          </w:p>
          <w:p w14:paraId="00FAA537" w14:textId="77777777" w:rsidR="008F13BD" w:rsidRPr="002C6CD1" w:rsidRDefault="008F13BD" w:rsidP="00CC3CD9">
            <w:pPr>
              <w:rPr>
                <w:rFonts w:ascii="Times New Roman" w:hAnsi="Times New Roman" w:cs="Times New Roman"/>
                <w:b/>
                <w:sz w:val="18"/>
                <w:szCs w:val="18"/>
              </w:rPr>
            </w:pPr>
          </w:p>
        </w:tc>
        <w:tc>
          <w:tcPr>
            <w:tcW w:w="3877" w:type="dxa"/>
          </w:tcPr>
          <w:p w14:paraId="2AA0D50C" w14:textId="77777777" w:rsidR="006023D8" w:rsidRDefault="00BC792D" w:rsidP="00CC3CD9">
            <w:pPr>
              <w:rPr>
                <w:rFonts w:ascii="Times New Roman" w:hAnsi="Times New Roman" w:cs="Times New Roman"/>
                <w:sz w:val="18"/>
                <w:szCs w:val="18"/>
              </w:rPr>
            </w:pPr>
            <w:r w:rsidRPr="00BC792D">
              <w:rPr>
                <w:rFonts w:ascii="Times New Roman" w:hAnsi="Times New Roman" w:cs="Times New Roman"/>
                <w:sz w:val="18"/>
                <w:szCs w:val="18"/>
              </w:rPr>
              <w:t>Education of healthcare professionals for preventing pressure ulcers</w:t>
            </w:r>
          </w:p>
          <w:p w14:paraId="7719EB53" w14:textId="77777777" w:rsidR="006023D8" w:rsidRDefault="006023D8" w:rsidP="00CC3CD9">
            <w:pPr>
              <w:rPr>
                <w:rFonts w:ascii="Times New Roman" w:hAnsi="Times New Roman" w:cs="Times New Roman"/>
                <w:sz w:val="18"/>
                <w:szCs w:val="18"/>
              </w:rPr>
            </w:pPr>
          </w:p>
          <w:p w14:paraId="3865BCD0" w14:textId="77777777" w:rsidR="006023D8" w:rsidRDefault="006023D8" w:rsidP="00CC3CD9">
            <w:pPr>
              <w:rPr>
                <w:rFonts w:ascii="Times New Roman" w:hAnsi="Times New Roman" w:cs="Times New Roman"/>
                <w:sz w:val="18"/>
                <w:szCs w:val="18"/>
              </w:rPr>
            </w:pPr>
            <w:r>
              <w:rPr>
                <w:rFonts w:ascii="Times New Roman" w:hAnsi="Times New Roman" w:cs="Times New Roman"/>
                <w:sz w:val="18"/>
                <w:szCs w:val="18"/>
              </w:rPr>
              <w:t>(2018)</w:t>
            </w:r>
          </w:p>
          <w:p w14:paraId="320937C7" w14:textId="77777777" w:rsidR="006023D8" w:rsidRDefault="006023D8" w:rsidP="006023D8">
            <w:pPr>
              <w:rPr>
                <w:rFonts w:ascii="Times New Roman" w:hAnsi="Times New Roman" w:cs="Times New Roman"/>
                <w:sz w:val="18"/>
                <w:szCs w:val="18"/>
              </w:rPr>
            </w:pPr>
          </w:p>
          <w:p w14:paraId="26AD9A52" w14:textId="77777777" w:rsidR="008F13BD" w:rsidRPr="006023D8" w:rsidRDefault="008F13BD" w:rsidP="006023D8">
            <w:pPr>
              <w:ind w:firstLine="720"/>
              <w:rPr>
                <w:rFonts w:ascii="Times New Roman" w:hAnsi="Times New Roman" w:cs="Times New Roman"/>
                <w:sz w:val="18"/>
                <w:szCs w:val="18"/>
              </w:rPr>
            </w:pPr>
          </w:p>
        </w:tc>
        <w:tc>
          <w:tcPr>
            <w:tcW w:w="2721" w:type="dxa"/>
          </w:tcPr>
          <w:p w14:paraId="6D060B23" w14:textId="77777777" w:rsidR="008F13BD" w:rsidRDefault="006023D8" w:rsidP="00CC3CD9">
            <w:pPr>
              <w:rPr>
                <w:rFonts w:ascii="Times New Roman" w:hAnsi="Times New Roman" w:cs="Times New Roman"/>
                <w:sz w:val="18"/>
                <w:szCs w:val="18"/>
              </w:rPr>
            </w:pPr>
            <w:r w:rsidRPr="006023D8">
              <w:rPr>
                <w:rFonts w:ascii="Times New Roman" w:hAnsi="Times New Roman" w:cs="Times New Roman"/>
                <w:sz w:val="18"/>
                <w:szCs w:val="18"/>
              </w:rPr>
              <w:t>Successful factors to prevent pressure ulcers–an interview study</w:t>
            </w:r>
          </w:p>
          <w:p w14:paraId="1BE62545" w14:textId="77777777" w:rsidR="006023D8" w:rsidRPr="002C6CD1" w:rsidRDefault="006023D8" w:rsidP="00CC3CD9">
            <w:pPr>
              <w:rPr>
                <w:rFonts w:ascii="Times New Roman" w:hAnsi="Times New Roman" w:cs="Times New Roman"/>
                <w:sz w:val="18"/>
                <w:szCs w:val="18"/>
              </w:rPr>
            </w:pPr>
            <w:r w:rsidRPr="006023D8">
              <w:rPr>
                <w:rFonts w:ascii="Times New Roman" w:hAnsi="Times New Roman" w:cs="Times New Roman"/>
                <w:sz w:val="18"/>
                <w:szCs w:val="18"/>
              </w:rPr>
              <w:t>(2017)</w:t>
            </w:r>
          </w:p>
        </w:tc>
        <w:tc>
          <w:tcPr>
            <w:tcW w:w="1324" w:type="dxa"/>
          </w:tcPr>
          <w:p w14:paraId="67307CBD" w14:textId="77777777" w:rsidR="0099159C" w:rsidRDefault="0099159C" w:rsidP="00CC3CD9">
            <w:pPr>
              <w:rPr>
                <w:rFonts w:ascii="Times New Roman" w:hAnsi="Times New Roman" w:cs="Times New Roman"/>
                <w:sz w:val="18"/>
                <w:szCs w:val="18"/>
              </w:rPr>
            </w:pPr>
            <w:r w:rsidRPr="0099159C">
              <w:rPr>
                <w:rFonts w:ascii="Times New Roman" w:hAnsi="Times New Roman" w:cs="Times New Roman"/>
                <w:sz w:val="18"/>
                <w:szCs w:val="18"/>
              </w:rPr>
              <w:t xml:space="preserve">Pressure mapping to prevent pressure ulcers in a hospital setting: A pragmatic </w:t>
            </w:r>
            <w:proofErr w:type="spellStart"/>
            <w:r w:rsidRPr="0099159C">
              <w:rPr>
                <w:rFonts w:ascii="Times New Roman" w:hAnsi="Times New Roman" w:cs="Times New Roman"/>
                <w:sz w:val="18"/>
                <w:szCs w:val="18"/>
              </w:rPr>
              <w:t>randomised</w:t>
            </w:r>
            <w:proofErr w:type="spellEnd"/>
            <w:r w:rsidRPr="0099159C">
              <w:rPr>
                <w:rFonts w:ascii="Times New Roman" w:hAnsi="Times New Roman" w:cs="Times New Roman"/>
                <w:sz w:val="18"/>
                <w:szCs w:val="18"/>
              </w:rPr>
              <w:t xml:space="preserve"> controlled trial. </w:t>
            </w:r>
          </w:p>
          <w:p w14:paraId="4A2E5319" w14:textId="77777777" w:rsidR="0099159C" w:rsidRDefault="0099159C" w:rsidP="00CC3CD9">
            <w:pPr>
              <w:rPr>
                <w:rFonts w:ascii="Times New Roman" w:hAnsi="Times New Roman" w:cs="Times New Roman"/>
                <w:sz w:val="18"/>
                <w:szCs w:val="18"/>
              </w:rPr>
            </w:pPr>
          </w:p>
          <w:p w14:paraId="6E36CA42" w14:textId="77777777" w:rsidR="0099159C" w:rsidRDefault="0099159C" w:rsidP="00CC3CD9">
            <w:pPr>
              <w:rPr>
                <w:rFonts w:ascii="Times New Roman" w:hAnsi="Times New Roman" w:cs="Times New Roman"/>
                <w:sz w:val="18"/>
                <w:szCs w:val="18"/>
              </w:rPr>
            </w:pPr>
          </w:p>
          <w:p w14:paraId="46FA408F" w14:textId="77777777" w:rsidR="008F13BD" w:rsidRPr="002C6CD1" w:rsidRDefault="0099159C" w:rsidP="00CC3CD9">
            <w:pPr>
              <w:rPr>
                <w:rFonts w:ascii="Times New Roman" w:hAnsi="Times New Roman" w:cs="Times New Roman"/>
                <w:sz w:val="18"/>
                <w:szCs w:val="18"/>
              </w:rPr>
            </w:pPr>
            <w:r w:rsidRPr="0099159C">
              <w:rPr>
                <w:rFonts w:ascii="Times New Roman" w:hAnsi="Times New Roman" w:cs="Times New Roman"/>
                <w:sz w:val="18"/>
                <w:szCs w:val="18"/>
              </w:rPr>
              <w:t>(2017).</w:t>
            </w:r>
          </w:p>
        </w:tc>
        <w:tc>
          <w:tcPr>
            <w:tcW w:w="1288" w:type="dxa"/>
          </w:tcPr>
          <w:p w14:paraId="098B8E16" w14:textId="77777777" w:rsidR="008F13BD" w:rsidRDefault="009A3681" w:rsidP="00CC3CD9">
            <w:pPr>
              <w:rPr>
                <w:rFonts w:ascii="Times New Roman" w:hAnsi="Times New Roman" w:cs="Times New Roman"/>
                <w:sz w:val="18"/>
                <w:szCs w:val="18"/>
              </w:rPr>
            </w:pPr>
            <w:r w:rsidRPr="009A3681">
              <w:rPr>
                <w:rFonts w:ascii="Times New Roman" w:hAnsi="Times New Roman" w:cs="Times New Roman"/>
                <w:sz w:val="18"/>
                <w:szCs w:val="18"/>
              </w:rPr>
              <w:t>Experimental study with nursing staff related to the knowledge about pressure ulcers</w:t>
            </w:r>
          </w:p>
          <w:p w14:paraId="49D69731" w14:textId="77777777" w:rsidR="00C57AE9" w:rsidRDefault="00C57AE9" w:rsidP="00CC3CD9">
            <w:pPr>
              <w:rPr>
                <w:rFonts w:ascii="Times New Roman" w:hAnsi="Times New Roman" w:cs="Times New Roman"/>
                <w:sz w:val="18"/>
                <w:szCs w:val="18"/>
              </w:rPr>
            </w:pPr>
          </w:p>
          <w:p w14:paraId="48730B4A" w14:textId="77777777" w:rsidR="00C57AE9" w:rsidRPr="002C6CD1" w:rsidRDefault="00C57AE9" w:rsidP="00CC3CD9">
            <w:pPr>
              <w:rPr>
                <w:rFonts w:ascii="Times New Roman" w:hAnsi="Times New Roman" w:cs="Times New Roman"/>
                <w:sz w:val="18"/>
                <w:szCs w:val="18"/>
              </w:rPr>
            </w:pPr>
            <w:r>
              <w:rPr>
                <w:rFonts w:ascii="Times New Roman" w:hAnsi="Times New Roman" w:cs="Times New Roman"/>
                <w:sz w:val="18"/>
                <w:szCs w:val="18"/>
              </w:rPr>
              <w:t>(2016)</w:t>
            </w:r>
          </w:p>
        </w:tc>
      </w:tr>
      <w:tr w:rsidR="00CE6432" w:rsidRPr="002D0A8A" w14:paraId="0126B4F9" w14:textId="77777777" w:rsidTr="00537D6A">
        <w:trPr>
          <w:trHeight w:val="537"/>
        </w:trPr>
        <w:tc>
          <w:tcPr>
            <w:tcW w:w="1636" w:type="dxa"/>
          </w:tcPr>
          <w:p w14:paraId="09E71B9C"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Research Questions (Qualitative)/</w:t>
            </w:r>
          </w:p>
          <w:p w14:paraId="021AF729"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Hypothesis (Quantitative),</w:t>
            </w:r>
          </w:p>
          <w:p w14:paraId="5F888372"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 xml:space="preserve"> and Purposes/Aim of Study</w:t>
            </w:r>
          </w:p>
          <w:p w14:paraId="1327A0AC" w14:textId="77777777" w:rsidR="008F13BD" w:rsidRPr="002C6CD1" w:rsidRDefault="008F13BD" w:rsidP="00CC3CD9">
            <w:pPr>
              <w:rPr>
                <w:rFonts w:ascii="Times New Roman" w:hAnsi="Times New Roman" w:cs="Times New Roman"/>
                <w:b/>
                <w:sz w:val="18"/>
                <w:szCs w:val="18"/>
              </w:rPr>
            </w:pPr>
          </w:p>
        </w:tc>
        <w:tc>
          <w:tcPr>
            <w:tcW w:w="3877" w:type="dxa"/>
          </w:tcPr>
          <w:p w14:paraId="724B96A9" w14:textId="2ECEDDF8" w:rsidR="008F13BD" w:rsidRDefault="00B07FF7" w:rsidP="00B07FF7">
            <w:pPr>
              <w:rPr>
                <w:rFonts w:ascii="Times New Roman" w:hAnsi="Times New Roman" w:cs="Times New Roman"/>
                <w:sz w:val="18"/>
                <w:szCs w:val="18"/>
              </w:rPr>
            </w:pPr>
            <w:r>
              <w:rPr>
                <w:rFonts w:ascii="Times New Roman" w:hAnsi="Times New Roman" w:cs="Times New Roman"/>
                <w:sz w:val="18"/>
                <w:szCs w:val="18"/>
              </w:rPr>
              <w:t>Can e</w:t>
            </w:r>
            <w:r w:rsidR="003953E2" w:rsidRPr="003953E2">
              <w:rPr>
                <w:rFonts w:ascii="Times New Roman" w:hAnsi="Times New Roman" w:cs="Times New Roman"/>
                <w:sz w:val="18"/>
                <w:szCs w:val="18"/>
              </w:rPr>
              <w:t>ducat</w:t>
            </w:r>
            <w:r w:rsidR="007828F8">
              <w:rPr>
                <w:rFonts w:ascii="Times New Roman" w:hAnsi="Times New Roman" w:cs="Times New Roman"/>
                <w:sz w:val="18"/>
                <w:szCs w:val="18"/>
              </w:rPr>
              <w:t>ion</w:t>
            </w:r>
            <w:r w:rsidR="003953E2" w:rsidRPr="003953E2">
              <w:rPr>
                <w:rFonts w:ascii="Times New Roman" w:hAnsi="Times New Roman" w:cs="Times New Roman"/>
                <w:sz w:val="18"/>
                <w:szCs w:val="18"/>
              </w:rPr>
              <w:t xml:space="preserve"> of healthc</w:t>
            </w:r>
            <w:r w:rsidR="001D1B2C">
              <w:rPr>
                <w:rFonts w:ascii="Times New Roman" w:hAnsi="Times New Roman" w:cs="Times New Roman"/>
                <w:sz w:val="18"/>
                <w:szCs w:val="18"/>
              </w:rPr>
              <w:t xml:space="preserve">are professionals </w:t>
            </w:r>
            <w:r>
              <w:rPr>
                <w:rFonts w:ascii="Times New Roman" w:hAnsi="Times New Roman" w:cs="Times New Roman"/>
                <w:sz w:val="18"/>
                <w:szCs w:val="18"/>
              </w:rPr>
              <w:t>prevent</w:t>
            </w:r>
            <w:r w:rsidR="003953E2" w:rsidRPr="003953E2">
              <w:rPr>
                <w:rFonts w:ascii="Times New Roman" w:hAnsi="Times New Roman" w:cs="Times New Roman"/>
                <w:sz w:val="18"/>
                <w:szCs w:val="18"/>
              </w:rPr>
              <w:t xml:space="preserve"> pressure ulcers</w:t>
            </w:r>
          </w:p>
          <w:p w14:paraId="58DFC9BA" w14:textId="77777777" w:rsidR="000B6FB7" w:rsidRDefault="000B6FB7" w:rsidP="00B07FF7">
            <w:pPr>
              <w:rPr>
                <w:rFonts w:ascii="Times New Roman" w:hAnsi="Times New Roman" w:cs="Times New Roman"/>
                <w:sz w:val="18"/>
                <w:szCs w:val="18"/>
              </w:rPr>
            </w:pPr>
          </w:p>
          <w:p w14:paraId="1C4AD9FC" w14:textId="77777777" w:rsidR="000B6FB7" w:rsidRPr="002C6CD1" w:rsidRDefault="000B6FB7" w:rsidP="00B07FF7">
            <w:pPr>
              <w:rPr>
                <w:rFonts w:ascii="Times New Roman" w:hAnsi="Times New Roman" w:cs="Times New Roman"/>
                <w:sz w:val="18"/>
                <w:szCs w:val="18"/>
              </w:rPr>
            </w:pPr>
            <w:r>
              <w:rPr>
                <w:rFonts w:ascii="Times New Roman" w:hAnsi="Times New Roman" w:cs="Times New Roman"/>
                <w:sz w:val="18"/>
                <w:szCs w:val="18"/>
              </w:rPr>
              <w:t>To determine whether education of health</w:t>
            </w:r>
            <w:r w:rsidR="00BA54D7">
              <w:rPr>
                <w:rFonts w:ascii="Times New Roman" w:hAnsi="Times New Roman" w:cs="Times New Roman"/>
                <w:sz w:val="18"/>
                <w:szCs w:val="18"/>
              </w:rPr>
              <w:t xml:space="preserve">care professionals can prevent </w:t>
            </w:r>
            <w:r>
              <w:rPr>
                <w:rFonts w:ascii="Times New Roman" w:hAnsi="Times New Roman" w:cs="Times New Roman"/>
                <w:sz w:val="18"/>
                <w:szCs w:val="18"/>
              </w:rPr>
              <w:t xml:space="preserve">pressure ulcers </w:t>
            </w:r>
          </w:p>
        </w:tc>
        <w:tc>
          <w:tcPr>
            <w:tcW w:w="2721" w:type="dxa"/>
          </w:tcPr>
          <w:p w14:paraId="7E996439" w14:textId="77777777" w:rsidR="00164F71" w:rsidRDefault="00164F71" w:rsidP="00CC3CD9">
            <w:pPr>
              <w:rPr>
                <w:rFonts w:ascii="Times New Roman" w:hAnsi="Times New Roman" w:cs="Times New Roman"/>
                <w:sz w:val="18"/>
                <w:szCs w:val="18"/>
              </w:rPr>
            </w:pPr>
            <w:r>
              <w:rPr>
                <w:rFonts w:ascii="Times New Roman" w:hAnsi="Times New Roman" w:cs="Times New Roman"/>
                <w:sz w:val="18"/>
                <w:szCs w:val="18"/>
              </w:rPr>
              <w:t>What are the successful factors to prevent pressure ulcers in hospital setting?</w:t>
            </w:r>
          </w:p>
          <w:p w14:paraId="5DA6CA14" w14:textId="77777777" w:rsidR="00164F71" w:rsidRDefault="00164F71" w:rsidP="00CC3CD9">
            <w:pPr>
              <w:rPr>
                <w:rFonts w:ascii="Times New Roman" w:hAnsi="Times New Roman" w:cs="Times New Roman"/>
                <w:sz w:val="18"/>
                <w:szCs w:val="18"/>
              </w:rPr>
            </w:pPr>
          </w:p>
          <w:p w14:paraId="62A34658" w14:textId="77777777" w:rsidR="008F13BD" w:rsidRPr="002C6CD1" w:rsidRDefault="00B07FF7" w:rsidP="00CC3CD9">
            <w:pPr>
              <w:rPr>
                <w:rFonts w:ascii="Times New Roman" w:hAnsi="Times New Roman" w:cs="Times New Roman"/>
                <w:sz w:val="18"/>
                <w:szCs w:val="18"/>
              </w:rPr>
            </w:pPr>
            <w:r w:rsidRPr="00B07FF7">
              <w:rPr>
                <w:rFonts w:ascii="Times New Roman" w:hAnsi="Times New Roman" w:cs="Times New Roman"/>
                <w:sz w:val="18"/>
                <w:szCs w:val="18"/>
              </w:rPr>
              <w:t>To explore successful factors to prevent pressure ulcers in hospital settings.</w:t>
            </w:r>
          </w:p>
        </w:tc>
        <w:tc>
          <w:tcPr>
            <w:tcW w:w="1324" w:type="dxa"/>
          </w:tcPr>
          <w:p w14:paraId="2CCE7915" w14:textId="77777777" w:rsidR="008F13BD" w:rsidRDefault="001410D4" w:rsidP="00CC3CD9">
            <w:pPr>
              <w:rPr>
                <w:rFonts w:ascii="Times New Roman" w:hAnsi="Times New Roman" w:cs="Times New Roman"/>
                <w:sz w:val="18"/>
                <w:szCs w:val="18"/>
              </w:rPr>
            </w:pPr>
            <w:r>
              <w:rPr>
                <w:rFonts w:ascii="Times New Roman" w:hAnsi="Times New Roman" w:cs="Times New Roman"/>
                <w:sz w:val="18"/>
                <w:szCs w:val="18"/>
              </w:rPr>
              <w:t>Can Pressure mapping</w:t>
            </w:r>
            <w:r w:rsidRPr="001410D4">
              <w:rPr>
                <w:rFonts w:ascii="Times New Roman" w:hAnsi="Times New Roman" w:cs="Times New Roman"/>
                <w:sz w:val="18"/>
                <w:szCs w:val="18"/>
              </w:rPr>
              <w:t xml:space="preserve"> prevent pressure ulcers in a hospital setting</w:t>
            </w:r>
            <w:r>
              <w:rPr>
                <w:rFonts w:ascii="Times New Roman" w:hAnsi="Times New Roman" w:cs="Times New Roman"/>
                <w:sz w:val="18"/>
                <w:szCs w:val="18"/>
              </w:rPr>
              <w:t>?</w:t>
            </w:r>
          </w:p>
          <w:p w14:paraId="0807EFAD" w14:textId="77777777" w:rsidR="00164F71" w:rsidRDefault="00164F71" w:rsidP="00CC3CD9">
            <w:pPr>
              <w:rPr>
                <w:rFonts w:ascii="Times New Roman" w:hAnsi="Times New Roman" w:cs="Times New Roman"/>
                <w:sz w:val="18"/>
                <w:szCs w:val="18"/>
              </w:rPr>
            </w:pPr>
          </w:p>
          <w:p w14:paraId="3382798B" w14:textId="77777777" w:rsidR="00164F71" w:rsidRPr="002C6CD1" w:rsidRDefault="00164F71" w:rsidP="00CC3CD9">
            <w:pPr>
              <w:rPr>
                <w:rFonts w:ascii="Times New Roman" w:hAnsi="Times New Roman" w:cs="Times New Roman"/>
                <w:sz w:val="18"/>
                <w:szCs w:val="18"/>
              </w:rPr>
            </w:pPr>
            <w:r w:rsidRPr="00164F71">
              <w:rPr>
                <w:rFonts w:ascii="Times New Roman" w:hAnsi="Times New Roman" w:cs="Times New Roman"/>
                <w:sz w:val="18"/>
                <w:szCs w:val="18"/>
              </w:rPr>
              <w:t xml:space="preserve">To evaluate the effect of a pressure mapping </w:t>
            </w:r>
            <w:r w:rsidRPr="00164F71">
              <w:rPr>
                <w:rFonts w:ascii="Times New Roman" w:hAnsi="Times New Roman" w:cs="Times New Roman"/>
                <w:sz w:val="18"/>
                <w:szCs w:val="18"/>
              </w:rPr>
              <w:lastRenderedPageBreak/>
              <w:t>system on pressure ulcer prevalence and incidence in a hospital setting.</w:t>
            </w:r>
          </w:p>
        </w:tc>
        <w:tc>
          <w:tcPr>
            <w:tcW w:w="1288" w:type="dxa"/>
          </w:tcPr>
          <w:p w14:paraId="2F7D9E17" w14:textId="77777777" w:rsidR="008F13BD" w:rsidRPr="002C6CD1" w:rsidRDefault="004958E3" w:rsidP="004958E3">
            <w:pPr>
              <w:rPr>
                <w:rFonts w:ascii="Times New Roman" w:hAnsi="Times New Roman" w:cs="Times New Roman"/>
                <w:sz w:val="18"/>
                <w:szCs w:val="18"/>
              </w:rPr>
            </w:pPr>
            <w:r w:rsidRPr="004958E3">
              <w:rPr>
                <w:rFonts w:ascii="Times New Roman" w:hAnsi="Times New Roman" w:cs="Times New Roman"/>
                <w:sz w:val="18"/>
                <w:szCs w:val="18"/>
              </w:rPr>
              <w:lastRenderedPageBreak/>
              <w:t xml:space="preserve">To </w:t>
            </w:r>
            <w:r>
              <w:rPr>
                <w:rFonts w:ascii="Times New Roman" w:hAnsi="Times New Roman" w:cs="Times New Roman"/>
                <w:sz w:val="18"/>
                <w:szCs w:val="18"/>
              </w:rPr>
              <w:t xml:space="preserve">compare the scores of </w:t>
            </w:r>
            <w:r w:rsidRPr="004958E3">
              <w:rPr>
                <w:rFonts w:ascii="Times New Roman" w:hAnsi="Times New Roman" w:cs="Times New Roman"/>
                <w:sz w:val="18"/>
                <w:szCs w:val="18"/>
              </w:rPr>
              <w:t>knowledge in teams participating or not participating in educational interventions about pressure ulcers.</w:t>
            </w:r>
          </w:p>
        </w:tc>
      </w:tr>
      <w:tr w:rsidR="00CE6432" w:rsidRPr="002D0A8A" w14:paraId="6C788262" w14:textId="77777777" w:rsidTr="00537D6A">
        <w:trPr>
          <w:trHeight w:val="537"/>
        </w:trPr>
        <w:tc>
          <w:tcPr>
            <w:tcW w:w="1636" w:type="dxa"/>
          </w:tcPr>
          <w:p w14:paraId="44F9550D"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Design (Type of Quantitative, or</w:t>
            </w:r>
          </w:p>
          <w:p w14:paraId="2C40AE17"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Type of Qualitative)</w:t>
            </w:r>
          </w:p>
          <w:p w14:paraId="4863698B" w14:textId="77777777" w:rsidR="008F13BD" w:rsidRPr="002C6CD1" w:rsidRDefault="008F13BD" w:rsidP="00CC3CD9">
            <w:pPr>
              <w:rPr>
                <w:rFonts w:ascii="Times New Roman" w:hAnsi="Times New Roman" w:cs="Times New Roman"/>
                <w:b/>
                <w:sz w:val="18"/>
                <w:szCs w:val="18"/>
              </w:rPr>
            </w:pPr>
          </w:p>
        </w:tc>
        <w:tc>
          <w:tcPr>
            <w:tcW w:w="3877" w:type="dxa"/>
          </w:tcPr>
          <w:p w14:paraId="28D4D463" w14:textId="77777777" w:rsidR="008F13BD" w:rsidRDefault="00785616" w:rsidP="00CC3CD9">
            <w:pPr>
              <w:rPr>
                <w:rFonts w:ascii="Times New Roman" w:hAnsi="Times New Roman" w:cs="Times New Roman"/>
                <w:sz w:val="18"/>
                <w:szCs w:val="18"/>
              </w:rPr>
            </w:pPr>
            <w:r>
              <w:rPr>
                <w:rFonts w:ascii="Times New Roman" w:hAnsi="Times New Roman" w:cs="Times New Roman"/>
                <w:sz w:val="18"/>
                <w:szCs w:val="18"/>
              </w:rPr>
              <w:t xml:space="preserve">Systematic qualitative review </w:t>
            </w:r>
          </w:p>
          <w:p w14:paraId="07E49A1B" w14:textId="77777777" w:rsidR="00DE0A1F" w:rsidRDefault="00DE0A1F" w:rsidP="00CC3CD9">
            <w:pPr>
              <w:rPr>
                <w:rFonts w:ascii="Times New Roman" w:hAnsi="Times New Roman" w:cs="Times New Roman"/>
                <w:sz w:val="18"/>
                <w:szCs w:val="18"/>
              </w:rPr>
            </w:pPr>
            <w:r w:rsidRPr="00DE0A1F">
              <w:rPr>
                <w:rFonts w:ascii="Times New Roman" w:hAnsi="Times New Roman" w:cs="Times New Roman"/>
                <w:sz w:val="18"/>
                <w:szCs w:val="18"/>
              </w:rPr>
              <w:t>Randomized controlled trials (RCTs) and cluster</w:t>
            </w:r>
            <w:r w:rsidRPr="00DE0A1F">
              <w:rPr>
                <w:rFonts w:ascii="Cambria Math" w:hAnsi="Cambria Math" w:cs="Cambria Math"/>
                <w:sz w:val="18"/>
                <w:szCs w:val="18"/>
              </w:rPr>
              <w:t>‐</w:t>
            </w:r>
            <w:r w:rsidRPr="00DE0A1F">
              <w:rPr>
                <w:rFonts w:ascii="Times New Roman" w:hAnsi="Times New Roman" w:cs="Times New Roman"/>
                <w:sz w:val="18"/>
                <w:szCs w:val="18"/>
              </w:rPr>
              <w:t>RCTs</w:t>
            </w:r>
          </w:p>
          <w:p w14:paraId="67F8C3DD" w14:textId="77777777" w:rsidR="00DE0A1F" w:rsidRPr="002C6CD1" w:rsidRDefault="00DE0A1F" w:rsidP="00CC3CD9">
            <w:pPr>
              <w:rPr>
                <w:rFonts w:ascii="Times New Roman" w:hAnsi="Times New Roman" w:cs="Times New Roman"/>
                <w:sz w:val="18"/>
                <w:szCs w:val="18"/>
              </w:rPr>
            </w:pPr>
            <w:r w:rsidRPr="00DE0A1F">
              <w:rPr>
                <w:rFonts w:ascii="Times New Roman" w:hAnsi="Times New Roman" w:cs="Times New Roman"/>
                <w:sz w:val="18"/>
                <w:szCs w:val="18"/>
              </w:rPr>
              <w:t>Non</w:t>
            </w:r>
            <w:r w:rsidRPr="00DE0A1F">
              <w:rPr>
                <w:rFonts w:ascii="Cambria Math" w:hAnsi="Cambria Math" w:cs="Cambria Math"/>
                <w:sz w:val="18"/>
                <w:szCs w:val="18"/>
              </w:rPr>
              <w:t>‐</w:t>
            </w:r>
            <w:r w:rsidR="00B84479" w:rsidRPr="00DE0A1F">
              <w:rPr>
                <w:rFonts w:ascii="Times New Roman" w:hAnsi="Times New Roman" w:cs="Times New Roman"/>
                <w:sz w:val="18"/>
                <w:szCs w:val="18"/>
              </w:rPr>
              <w:t>randomized</w:t>
            </w:r>
            <w:r w:rsidRPr="00DE0A1F">
              <w:rPr>
                <w:rFonts w:ascii="Times New Roman" w:hAnsi="Times New Roman" w:cs="Times New Roman"/>
                <w:sz w:val="18"/>
                <w:szCs w:val="18"/>
              </w:rPr>
              <w:t xml:space="preserve"> controlled trials (NRCTs), controlled before</w:t>
            </w:r>
            <w:r w:rsidRPr="00DE0A1F">
              <w:rPr>
                <w:rFonts w:ascii="Cambria Math" w:hAnsi="Cambria Math" w:cs="Cambria Math"/>
                <w:sz w:val="18"/>
                <w:szCs w:val="18"/>
              </w:rPr>
              <w:t>‐</w:t>
            </w:r>
            <w:r w:rsidRPr="00DE0A1F">
              <w:rPr>
                <w:rFonts w:ascii="Times New Roman" w:hAnsi="Times New Roman" w:cs="Times New Roman"/>
                <w:sz w:val="18"/>
                <w:szCs w:val="18"/>
              </w:rPr>
              <w:t>after (CBA) studies and interrupted</w:t>
            </w:r>
            <w:r w:rsidRPr="00DE0A1F">
              <w:rPr>
                <w:rFonts w:ascii="Cambria Math" w:hAnsi="Cambria Math" w:cs="Cambria Math"/>
                <w:sz w:val="18"/>
                <w:szCs w:val="18"/>
              </w:rPr>
              <w:t>‐</w:t>
            </w:r>
            <w:r w:rsidRPr="00DE0A1F">
              <w:rPr>
                <w:rFonts w:ascii="Times New Roman" w:hAnsi="Times New Roman" w:cs="Times New Roman"/>
                <w:sz w:val="18"/>
                <w:szCs w:val="18"/>
              </w:rPr>
              <w:t>time</w:t>
            </w:r>
            <w:r w:rsidRPr="00DE0A1F">
              <w:rPr>
                <w:rFonts w:ascii="Cambria Math" w:hAnsi="Cambria Math" w:cs="Cambria Math"/>
                <w:sz w:val="18"/>
                <w:szCs w:val="18"/>
              </w:rPr>
              <w:t>‐</w:t>
            </w:r>
            <w:r w:rsidRPr="00DE0A1F">
              <w:rPr>
                <w:rFonts w:ascii="Times New Roman" w:hAnsi="Times New Roman" w:cs="Times New Roman"/>
                <w:sz w:val="18"/>
                <w:szCs w:val="18"/>
              </w:rPr>
              <w:t>series (ITS) studies</w:t>
            </w:r>
          </w:p>
        </w:tc>
        <w:tc>
          <w:tcPr>
            <w:tcW w:w="2721" w:type="dxa"/>
          </w:tcPr>
          <w:p w14:paraId="4D7EEF1E" w14:textId="77777777" w:rsidR="008F13BD" w:rsidRDefault="001D1B2C" w:rsidP="00CC3CD9">
            <w:pPr>
              <w:rPr>
                <w:rFonts w:ascii="Times New Roman" w:hAnsi="Times New Roman" w:cs="Times New Roman"/>
                <w:sz w:val="18"/>
                <w:szCs w:val="18"/>
              </w:rPr>
            </w:pPr>
            <w:r w:rsidRPr="001D1B2C">
              <w:rPr>
                <w:rFonts w:ascii="Times New Roman" w:hAnsi="Times New Roman" w:cs="Times New Roman"/>
                <w:sz w:val="18"/>
                <w:szCs w:val="18"/>
              </w:rPr>
              <w:t xml:space="preserve">Qualitative </w:t>
            </w:r>
            <w:proofErr w:type="spellStart"/>
            <w:r w:rsidRPr="001D1B2C">
              <w:rPr>
                <w:rFonts w:ascii="Times New Roman" w:hAnsi="Times New Roman" w:cs="Times New Roman"/>
                <w:sz w:val="18"/>
                <w:szCs w:val="18"/>
              </w:rPr>
              <w:t>semistructured</w:t>
            </w:r>
            <w:proofErr w:type="spellEnd"/>
            <w:r w:rsidRPr="001D1B2C">
              <w:rPr>
                <w:rFonts w:ascii="Times New Roman" w:hAnsi="Times New Roman" w:cs="Times New Roman"/>
                <w:sz w:val="18"/>
                <w:szCs w:val="18"/>
              </w:rPr>
              <w:t xml:space="preserve"> interviews were conducted</w:t>
            </w:r>
          </w:p>
          <w:p w14:paraId="19A83914" w14:textId="77777777" w:rsidR="0088252A" w:rsidRPr="002C6CD1" w:rsidRDefault="0088252A" w:rsidP="00CC3CD9">
            <w:pPr>
              <w:rPr>
                <w:rFonts w:ascii="Times New Roman" w:hAnsi="Times New Roman" w:cs="Times New Roman"/>
                <w:sz w:val="18"/>
                <w:szCs w:val="18"/>
              </w:rPr>
            </w:pPr>
            <w:r w:rsidRPr="0088252A">
              <w:rPr>
                <w:rFonts w:ascii="Times New Roman" w:hAnsi="Times New Roman" w:cs="Times New Roman"/>
                <w:sz w:val="18"/>
                <w:szCs w:val="18"/>
              </w:rPr>
              <w:t> Individual interviews and focus groups</w:t>
            </w:r>
          </w:p>
        </w:tc>
        <w:tc>
          <w:tcPr>
            <w:tcW w:w="1324" w:type="dxa"/>
          </w:tcPr>
          <w:p w14:paraId="65A26C4F" w14:textId="77777777" w:rsidR="008F13BD" w:rsidRPr="002C6CD1" w:rsidRDefault="00BA54D7" w:rsidP="00CC3CD9">
            <w:pPr>
              <w:rPr>
                <w:rFonts w:ascii="Times New Roman" w:hAnsi="Times New Roman" w:cs="Times New Roman"/>
                <w:sz w:val="18"/>
                <w:szCs w:val="18"/>
              </w:rPr>
            </w:pPr>
            <w:r w:rsidRPr="00BA54D7">
              <w:rPr>
                <w:rFonts w:ascii="Times New Roman" w:hAnsi="Times New Roman" w:cs="Times New Roman"/>
                <w:sz w:val="18"/>
                <w:szCs w:val="18"/>
              </w:rPr>
              <w:t>Pragmatic randomized controlled trial.</w:t>
            </w:r>
          </w:p>
        </w:tc>
        <w:tc>
          <w:tcPr>
            <w:tcW w:w="1288" w:type="dxa"/>
          </w:tcPr>
          <w:p w14:paraId="23220DCF" w14:textId="77777777" w:rsidR="008F13BD" w:rsidRPr="002C6CD1" w:rsidRDefault="00537D6A" w:rsidP="00CC3CD9">
            <w:pPr>
              <w:rPr>
                <w:rFonts w:ascii="Times New Roman" w:hAnsi="Times New Roman" w:cs="Times New Roman"/>
                <w:sz w:val="18"/>
                <w:szCs w:val="18"/>
              </w:rPr>
            </w:pPr>
            <w:r w:rsidRPr="00537D6A">
              <w:rPr>
                <w:rFonts w:ascii="Times New Roman" w:hAnsi="Times New Roman" w:cs="Times New Roman"/>
                <w:sz w:val="18"/>
                <w:szCs w:val="18"/>
              </w:rPr>
              <w:t>Quantitative study with experimental design</w:t>
            </w:r>
          </w:p>
        </w:tc>
      </w:tr>
      <w:tr w:rsidR="00CE6432" w:rsidRPr="002D0A8A" w14:paraId="7DD5D94E" w14:textId="77777777" w:rsidTr="00537D6A">
        <w:trPr>
          <w:trHeight w:val="537"/>
        </w:trPr>
        <w:tc>
          <w:tcPr>
            <w:tcW w:w="1636" w:type="dxa"/>
          </w:tcPr>
          <w:p w14:paraId="662ECEAE"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Setting/Sample</w:t>
            </w:r>
          </w:p>
          <w:p w14:paraId="2CBBC466" w14:textId="77777777" w:rsidR="008F13BD" w:rsidRPr="002C6CD1" w:rsidRDefault="008F13BD" w:rsidP="00CC3CD9">
            <w:pPr>
              <w:rPr>
                <w:rFonts w:ascii="Times New Roman" w:hAnsi="Times New Roman" w:cs="Times New Roman"/>
                <w:b/>
                <w:sz w:val="18"/>
                <w:szCs w:val="18"/>
              </w:rPr>
            </w:pPr>
          </w:p>
        </w:tc>
        <w:tc>
          <w:tcPr>
            <w:tcW w:w="3877" w:type="dxa"/>
          </w:tcPr>
          <w:p w14:paraId="3A6A5911" w14:textId="77777777" w:rsidR="008F13BD" w:rsidRDefault="003449D8" w:rsidP="00CC3CD9">
            <w:pPr>
              <w:rPr>
                <w:rFonts w:ascii="Times New Roman" w:hAnsi="Times New Roman" w:cs="Times New Roman"/>
                <w:sz w:val="18"/>
                <w:szCs w:val="18"/>
              </w:rPr>
            </w:pPr>
            <w:r>
              <w:rPr>
                <w:rFonts w:ascii="Times New Roman" w:hAnsi="Times New Roman" w:cs="Times New Roman"/>
                <w:sz w:val="18"/>
                <w:szCs w:val="18"/>
              </w:rPr>
              <w:t xml:space="preserve">Hospital and nursing home </w:t>
            </w:r>
          </w:p>
          <w:p w14:paraId="1CE7BD1E" w14:textId="77777777" w:rsidR="006F5C4B" w:rsidRPr="002C6CD1" w:rsidRDefault="00523C0F" w:rsidP="00CC3CD9">
            <w:pPr>
              <w:rPr>
                <w:rFonts w:ascii="Times New Roman" w:hAnsi="Times New Roman" w:cs="Times New Roman"/>
                <w:sz w:val="18"/>
                <w:szCs w:val="18"/>
              </w:rPr>
            </w:pPr>
            <w:r w:rsidRPr="00523C0F">
              <w:rPr>
                <w:rFonts w:ascii="Times New Roman" w:hAnsi="Times New Roman" w:cs="Times New Roman"/>
                <w:sz w:val="18"/>
                <w:szCs w:val="18"/>
              </w:rPr>
              <w:t>Staff caring for patients at risk of pressure ulcers</w:t>
            </w:r>
          </w:p>
        </w:tc>
        <w:tc>
          <w:tcPr>
            <w:tcW w:w="2721" w:type="dxa"/>
          </w:tcPr>
          <w:p w14:paraId="014ED682" w14:textId="77777777" w:rsidR="008F13BD" w:rsidRPr="002C6CD1" w:rsidRDefault="005652E4" w:rsidP="00CC3CD9">
            <w:pPr>
              <w:rPr>
                <w:rFonts w:ascii="Times New Roman" w:hAnsi="Times New Roman" w:cs="Times New Roman"/>
                <w:sz w:val="18"/>
                <w:szCs w:val="18"/>
              </w:rPr>
            </w:pPr>
            <w:r w:rsidRPr="0088252A">
              <w:rPr>
                <w:rFonts w:ascii="Times New Roman" w:hAnsi="Times New Roman" w:cs="Times New Roman"/>
                <w:sz w:val="18"/>
                <w:szCs w:val="18"/>
              </w:rPr>
              <w:t>S</w:t>
            </w:r>
            <w:r w:rsidR="0088252A" w:rsidRPr="0088252A">
              <w:rPr>
                <w:rFonts w:ascii="Times New Roman" w:hAnsi="Times New Roman" w:cs="Times New Roman"/>
                <w:sz w:val="18"/>
                <w:szCs w:val="18"/>
              </w:rPr>
              <w:t>ix hospitals</w:t>
            </w:r>
          </w:p>
        </w:tc>
        <w:tc>
          <w:tcPr>
            <w:tcW w:w="1324" w:type="dxa"/>
          </w:tcPr>
          <w:p w14:paraId="4887EBF4" w14:textId="77777777" w:rsidR="008F13BD" w:rsidRDefault="004958E3" w:rsidP="00CE6432">
            <w:pPr>
              <w:rPr>
                <w:rFonts w:ascii="Times New Roman" w:hAnsi="Times New Roman" w:cs="Times New Roman"/>
                <w:sz w:val="18"/>
                <w:szCs w:val="18"/>
              </w:rPr>
            </w:pPr>
            <w:r w:rsidRPr="00CE6432">
              <w:rPr>
                <w:rFonts w:ascii="Times New Roman" w:hAnsi="Times New Roman" w:cs="Times New Roman"/>
                <w:sz w:val="18"/>
                <w:szCs w:val="18"/>
              </w:rPr>
              <w:t>G</w:t>
            </w:r>
            <w:r w:rsidR="00CE6432" w:rsidRPr="00CE6432">
              <w:rPr>
                <w:rFonts w:ascii="Times New Roman" w:hAnsi="Times New Roman" w:cs="Times New Roman"/>
                <w:sz w:val="18"/>
                <w:szCs w:val="18"/>
              </w:rPr>
              <w:t>eriatric/internal medical ward.</w:t>
            </w:r>
          </w:p>
          <w:p w14:paraId="2173C85C" w14:textId="77777777" w:rsidR="00CE6432" w:rsidRPr="002C6CD1" w:rsidRDefault="00CE6432" w:rsidP="00CE6432">
            <w:pPr>
              <w:rPr>
                <w:rFonts w:ascii="Times New Roman" w:hAnsi="Times New Roman" w:cs="Times New Roman"/>
                <w:sz w:val="18"/>
                <w:szCs w:val="18"/>
              </w:rPr>
            </w:pPr>
            <w:r>
              <w:rPr>
                <w:rFonts w:ascii="Times New Roman" w:hAnsi="Times New Roman" w:cs="Times New Roman"/>
                <w:sz w:val="18"/>
                <w:szCs w:val="18"/>
              </w:rPr>
              <w:t>n=190</w:t>
            </w:r>
          </w:p>
        </w:tc>
        <w:tc>
          <w:tcPr>
            <w:tcW w:w="1288" w:type="dxa"/>
          </w:tcPr>
          <w:p w14:paraId="71DA32C2" w14:textId="77777777" w:rsidR="00DE718C" w:rsidRDefault="009A3681" w:rsidP="00CC3CD9">
            <w:pPr>
              <w:rPr>
                <w:rFonts w:ascii="Times New Roman" w:hAnsi="Times New Roman" w:cs="Times New Roman"/>
                <w:sz w:val="18"/>
                <w:szCs w:val="18"/>
              </w:rPr>
            </w:pPr>
            <w:r w:rsidRPr="009A3681">
              <w:rPr>
                <w:rFonts w:ascii="Times New Roman" w:hAnsi="Times New Roman" w:cs="Times New Roman"/>
                <w:sz w:val="18"/>
                <w:szCs w:val="18"/>
              </w:rPr>
              <w:t>Intensive care units</w:t>
            </w:r>
          </w:p>
          <w:p w14:paraId="5ADA254D" w14:textId="77777777" w:rsidR="008F13BD" w:rsidRPr="00DE718C" w:rsidRDefault="00DE718C" w:rsidP="00DE718C">
            <w:pPr>
              <w:rPr>
                <w:rFonts w:ascii="Times New Roman" w:hAnsi="Times New Roman" w:cs="Times New Roman"/>
                <w:sz w:val="18"/>
                <w:szCs w:val="18"/>
              </w:rPr>
            </w:pPr>
            <w:r>
              <w:rPr>
                <w:rFonts w:ascii="Times New Roman" w:hAnsi="Times New Roman" w:cs="Times New Roman"/>
                <w:sz w:val="18"/>
                <w:szCs w:val="18"/>
              </w:rPr>
              <w:t>n=71</w:t>
            </w:r>
          </w:p>
        </w:tc>
      </w:tr>
      <w:tr w:rsidR="00CE6432" w:rsidRPr="002D0A8A" w14:paraId="2476049C" w14:textId="77777777" w:rsidTr="00537D6A">
        <w:trPr>
          <w:trHeight w:val="537"/>
        </w:trPr>
        <w:tc>
          <w:tcPr>
            <w:tcW w:w="1636" w:type="dxa"/>
          </w:tcPr>
          <w:p w14:paraId="0FFE797A"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Methods: Intervention/</w:t>
            </w:r>
          </w:p>
          <w:p w14:paraId="308705C7"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Instruments</w:t>
            </w:r>
          </w:p>
          <w:p w14:paraId="46F56F92" w14:textId="77777777" w:rsidR="008F13BD" w:rsidRPr="002C6CD1" w:rsidRDefault="008F13BD" w:rsidP="00CC3CD9">
            <w:pPr>
              <w:rPr>
                <w:rFonts w:ascii="Times New Roman" w:hAnsi="Times New Roman" w:cs="Times New Roman"/>
                <w:b/>
                <w:sz w:val="18"/>
                <w:szCs w:val="18"/>
              </w:rPr>
            </w:pPr>
          </w:p>
        </w:tc>
        <w:tc>
          <w:tcPr>
            <w:tcW w:w="3877" w:type="dxa"/>
          </w:tcPr>
          <w:p w14:paraId="50C60A6E" w14:textId="77777777" w:rsidR="002E1FA2" w:rsidRPr="006F5C4B" w:rsidRDefault="006F5C4B" w:rsidP="00CC3CD9">
            <w:pPr>
              <w:rPr>
                <w:rFonts w:ascii="Times New Roman" w:hAnsi="Times New Roman" w:cs="Times New Roman"/>
                <w:sz w:val="18"/>
                <w:szCs w:val="18"/>
              </w:rPr>
            </w:pPr>
            <w:r w:rsidRPr="006F5C4B">
              <w:rPr>
                <w:rFonts w:ascii="Times New Roman" w:hAnsi="Times New Roman" w:cs="Times New Roman"/>
                <w:sz w:val="18"/>
                <w:szCs w:val="18"/>
              </w:rPr>
              <w:t>A multifaceted evidence-based educational intervention</w:t>
            </w:r>
          </w:p>
        </w:tc>
        <w:tc>
          <w:tcPr>
            <w:tcW w:w="2721" w:type="dxa"/>
          </w:tcPr>
          <w:p w14:paraId="588B085C" w14:textId="77777777" w:rsidR="008F13BD" w:rsidRDefault="00CE52B7" w:rsidP="00CC3CD9">
            <w:pPr>
              <w:rPr>
                <w:rFonts w:ascii="Times New Roman" w:hAnsi="Times New Roman" w:cs="Times New Roman"/>
                <w:sz w:val="18"/>
                <w:szCs w:val="18"/>
              </w:rPr>
            </w:pPr>
            <w:r w:rsidRPr="00CE52B7">
              <w:rPr>
                <w:rFonts w:ascii="Times New Roman" w:hAnsi="Times New Roman" w:cs="Times New Roman"/>
                <w:sz w:val="18"/>
                <w:szCs w:val="18"/>
              </w:rPr>
              <w:t>Individual interviews and focus groups</w:t>
            </w:r>
          </w:p>
          <w:p w14:paraId="68CC8890" w14:textId="77777777" w:rsidR="00CE52B7" w:rsidRPr="002C6CD1" w:rsidRDefault="00CE52B7" w:rsidP="005652E4">
            <w:pPr>
              <w:rPr>
                <w:rFonts w:ascii="Times New Roman" w:hAnsi="Times New Roman" w:cs="Times New Roman"/>
                <w:sz w:val="18"/>
                <w:szCs w:val="18"/>
              </w:rPr>
            </w:pPr>
          </w:p>
        </w:tc>
        <w:tc>
          <w:tcPr>
            <w:tcW w:w="1324" w:type="dxa"/>
          </w:tcPr>
          <w:p w14:paraId="099FDFAC" w14:textId="77777777" w:rsidR="008F13BD" w:rsidRPr="002C6CD1" w:rsidRDefault="00CE6432" w:rsidP="00CC3CD9">
            <w:pPr>
              <w:rPr>
                <w:rFonts w:ascii="Times New Roman" w:hAnsi="Times New Roman" w:cs="Times New Roman"/>
                <w:sz w:val="18"/>
                <w:szCs w:val="18"/>
              </w:rPr>
            </w:pPr>
            <w:r w:rsidRPr="00CE6432">
              <w:rPr>
                <w:rFonts w:ascii="Times New Roman" w:hAnsi="Times New Roman" w:cs="Times New Roman"/>
                <w:sz w:val="18"/>
                <w:szCs w:val="18"/>
              </w:rPr>
              <w:t>Continuous bedside pressure mapping system</w:t>
            </w:r>
          </w:p>
        </w:tc>
        <w:tc>
          <w:tcPr>
            <w:tcW w:w="1288" w:type="dxa"/>
          </w:tcPr>
          <w:p w14:paraId="5554776A" w14:textId="77777777" w:rsidR="008F13BD" w:rsidRPr="002C6CD1" w:rsidRDefault="009A3681" w:rsidP="00CC3CD9">
            <w:pPr>
              <w:rPr>
                <w:rFonts w:ascii="Times New Roman" w:hAnsi="Times New Roman" w:cs="Times New Roman"/>
                <w:sz w:val="18"/>
                <w:szCs w:val="18"/>
              </w:rPr>
            </w:pPr>
            <w:r w:rsidRPr="009A3681">
              <w:rPr>
                <w:rFonts w:ascii="Times New Roman" w:hAnsi="Times New Roman" w:cs="Times New Roman"/>
                <w:sz w:val="18"/>
                <w:szCs w:val="18"/>
              </w:rPr>
              <w:t>Educational interventions</w:t>
            </w:r>
          </w:p>
        </w:tc>
      </w:tr>
      <w:tr w:rsidR="00CE6432" w:rsidRPr="002D0A8A" w14:paraId="021A4D9E" w14:textId="77777777" w:rsidTr="00537D6A">
        <w:trPr>
          <w:trHeight w:val="537"/>
        </w:trPr>
        <w:tc>
          <w:tcPr>
            <w:tcW w:w="1636" w:type="dxa"/>
          </w:tcPr>
          <w:p w14:paraId="5E9BAC1D"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Analysis</w:t>
            </w:r>
          </w:p>
          <w:p w14:paraId="1526AD67" w14:textId="77777777" w:rsidR="008F13BD" w:rsidRPr="002C6CD1" w:rsidRDefault="008F13BD" w:rsidP="00CC3CD9">
            <w:pPr>
              <w:rPr>
                <w:rFonts w:ascii="Times New Roman" w:hAnsi="Times New Roman" w:cs="Times New Roman"/>
                <w:b/>
                <w:sz w:val="18"/>
                <w:szCs w:val="18"/>
              </w:rPr>
            </w:pPr>
          </w:p>
        </w:tc>
        <w:tc>
          <w:tcPr>
            <w:tcW w:w="3877" w:type="dxa"/>
          </w:tcPr>
          <w:p w14:paraId="07D70C3B" w14:textId="77777777" w:rsidR="008F13BD" w:rsidRDefault="002E1FA2" w:rsidP="00CC3CD9">
            <w:pPr>
              <w:rPr>
                <w:rFonts w:ascii="Times New Roman" w:hAnsi="Times New Roman" w:cs="Times New Roman"/>
                <w:sz w:val="18"/>
                <w:szCs w:val="18"/>
              </w:rPr>
            </w:pPr>
            <w:r w:rsidRPr="002E1FA2">
              <w:rPr>
                <w:rFonts w:ascii="Times New Roman" w:hAnsi="Times New Roman" w:cs="Times New Roman"/>
                <w:sz w:val="18"/>
                <w:szCs w:val="18"/>
              </w:rPr>
              <w:t>Pre</w:t>
            </w:r>
            <w:r w:rsidRPr="002E1FA2">
              <w:rPr>
                <w:rFonts w:ascii="Cambria Math" w:hAnsi="Cambria Math" w:cs="Cambria Math"/>
                <w:sz w:val="18"/>
                <w:szCs w:val="18"/>
              </w:rPr>
              <w:t>‐</w:t>
            </w:r>
            <w:r w:rsidRPr="002E1FA2">
              <w:rPr>
                <w:rFonts w:ascii="Times New Roman" w:hAnsi="Times New Roman" w:cs="Times New Roman"/>
                <w:sz w:val="18"/>
                <w:szCs w:val="18"/>
              </w:rPr>
              <w:t xml:space="preserve"> and post</w:t>
            </w:r>
            <w:r w:rsidRPr="002E1FA2">
              <w:rPr>
                <w:rFonts w:ascii="Cambria Math" w:hAnsi="Cambria Math" w:cs="Cambria Math"/>
                <w:sz w:val="18"/>
                <w:szCs w:val="18"/>
              </w:rPr>
              <w:t>‐</w:t>
            </w:r>
            <w:r w:rsidRPr="002E1FA2">
              <w:rPr>
                <w:rFonts w:ascii="Times New Roman" w:hAnsi="Times New Roman" w:cs="Times New Roman"/>
                <w:sz w:val="18"/>
                <w:szCs w:val="18"/>
              </w:rPr>
              <w:t>test assessment following intervention</w:t>
            </w:r>
          </w:p>
          <w:p w14:paraId="5FFCF5AB" w14:textId="77777777" w:rsidR="00283DF5" w:rsidRPr="002C6CD1" w:rsidRDefault="00283DF5" w:rsidP="00CC3CD9">
            <w:pPr>
              <w:rPr>
                <w:rFonts w:ascii="Times New Roman" w:hAnsi="Times New Roman" w:cs="Times New Roman"/>
                <w:sz w:val="18"/>
                <w:szCs w:val="18"/>
              </w:rPr>
            </w:pPr>
            <w:r w:rsidRPr="00283DF5">
              <w:rPr>
                <w:rFonts w:ascii="Times New Roman" w:hAnsi="Times New Roman" w:cs="Times New Roman"/>
                <w:sz w:val="18"/>
                <w:szCs w:val="18"/>
              </w:rPr>
              <w:t>Review Manager 5</w:t>
            </w:r>
          </w:p>
        </w:tc>
        <w:tc>
          <w:tcPr>
            <w:tcW w:w="2721" w:type="dxa"/>
          </w:tcPr>
          <w:p w14:paraId="066990D8" w14:textId="77777777" w:rsidR="008F13BD" w:rsidRPr="002C6CD1" w:rsidRDefault="00DD49D7" w:rsidP="00CC3CD9">
            <w:pPr>
              <w:rPr>
                <w:rFonts w:ascii="Times New Roman" w:hAnsi="Times New Roman" w:cs="Times New Roman"/>
                <w:sz w:val="18"/>
                <w:szCs w:val="18"/>
              </w:rPr>
            </w:pPr>
            <w:r w:rsidRPr="00DD49D7">
              <w:rPr>
                <w:rFonts w:ascii="Times New Roman" w:hAnsi="Times New Roman" w:cs="Times New Roman"/>
                <w:sz w:val="18"/>
                <w:szCs w:val="18"/>
              </w:rPr>
              <w:t>A qualitative content analysis</w:t>
            </w:r>
          </w:p>
        </w:tc>
        <w:tc>
          <w:tcPr>
            <w:tcW w:w="1324" w:type="dxa"/>
          </w:tcPr>
          <w:p w14:paraId="1AE65B47" w14:textId="77777777" w:rsidR="008F13BD" w:rsidRPr="002C6CD1" w:rsidRDefault="006B169F" w:rsidP="00CC3CD9">
            <w:pPr>
              <w:rPr>
                <w:rFonts w:ascii="Times New Roman" w:hAnsi="Times New Roman" w:cs="Times New Roman"/>
                <w:sz w:val="18"/>
                <w:szCs w:val="18"/>
              </w:rPr>
            </w:pPr>
            <w:r>
              <w:rPr>
                <w:rFonts w:ascii="Times New Roman" w:hAnsi="Times New Roman" w:cs="Times New Roman"/>
                <w:sz w:val="18"/>
                <w:szCs w:val="18"/>
              </w:rPr>
              <w:t xml:space="preserve">Quantitative analysis </w:t>
            </w:r>
          </w:p>
        </w:tc>
        <w:tc>
          <w:tcPr>
            <w:tcW w:w="1288" w:type="dxa"/>
          </w:tcPr>
          <w:p w14:paraId="12487E19" w14:textId="77777777" w:rsidR="008F13BD" w:rsidRPr="002C6CD1" w:rsidRDefault="003A6791" w:rsidP="00CC3CD9">
            <w:pPr>
              <w:rPr>
                <w:rFonts w:ascii="Times New Roman" w:hAnsi="Times New Roman" w:cs="Times New Roman"/>
                <w:sz w:val="18"/>
                <w:szCs w:val="18"/>
              </w:rPr>
            </w:pPr>
            <w:r w:rsidRPr="003A6791">
              <w:rPr>
                <w:rFonts w:ascii="Times New Roman" w:hAnsi="Times New Roman" w:cs="Times New Roman"/>
                <w:sz w:val="18"/>
                <w:szCs w:val="18"/>
              </w:rPr>
              <w:t>Quantitative analysis</w:t>
            </w:r>
          </w:p>
        </w:tc>
      </w:tr>
      <w:tr w:rsidR="00CE6432" w:rsidRPr="002D0A8A" w14:paraId="4B8E12F0" w14:textId="77777777" w:rsidTr="00537D6A">
        <w:trPr>
          <w:trHeight w:val="537"/>
        </w:trPr>
        <w:tc>
          <w:tcPr>
            <w:tcW w:w="1636" w:type="dxa"/>
          </w:tcPr>
          <w:p w14:paraId="46205348"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Key Findings</w:t>
            </w:r>
          </w:p>
          <w:p w14:paraId="6127C36E" w14:textId="77777777" w:rsidR="008F13BD" w:rsidRPr="002C6CD1" w:rsidRDefault="008F13BD" w:rsidP="00CC3CD9">
            <w:pPr>
              <w:rPr>
                <w:rFonts w:ascii="Times New Roman" w:hAnsi="Times New Roman" w:cs="Times New Roman"/>
                <w:b/>
                <w:sz w:val="18"/>
                <w:szCs w:val="18"/>
              </w:rPr>
            </w:pPr>
          </w:p>
        </w:tc>
        <w:tc>
          <w:tcPr>
            <w:tcW w:w="3877" w:type="dxa"/>
          </w:tcPr>
          <w:p w14:paraId="4D812E5F" w14:textId="77777777" w:rsidR="008F13BD" w:rsidRDefault="002E1FA2" w:rsidP="00CC3CD9">
            <w:pPr>
              <w:rPr>
                <w:rFonts w:ascii="Times New Roman" w:hAnsi="Times New Roman" w:cs="Times New Roman"/>
                <w:sz w:val="18"/>
                <w:szCs w:val="18"/>
              </w:rPr>
            </w:pPr>
            <w:r>
              <w:rPr>
                <w:rFonts w:ascii="Times New Roman" w:hAnsi="Times New Roman" w:cs="Times New Roman"/>
                <w:sz w:val="18"/>
                <w:szCs w:val="18"/>
              </w:rPr>
              <w:t>Change in health professionals knowledge</w:t>
            </w:r>
          </w:p>
          <w:p w14:paraId="6FDCE36D" w14:textId="77777777" w:rsidR="00B84479" w:rsidRDefault="00B84479" w:rsidP="00CC3CD9">
            <w:pPr>
              <w:rPr>
                <w:rFonts w:ascii="Times New Roman" w:hAnsi="Times New Roman" w:cs="Times New Roman"/>
                <w:sz w:val="18"/>
                <w:szCs w:val="18"/>
              </w:rPr>
            </w:pPr>
            <w:r w:rsidRPr="00B84479">
              <w:rPr>
                <w:rFonts w:ascii="Times New Roman" w:hAnsi="Times New Roman" w:cs="Times New Roman"/>
                <w:sz w:val="18"/>
                <w:szCs w:val="18"/>
              </w:rPr>
              <w:t xml:space="preserve">Change in healthcare professionals' clinical </w:t>
            </w:r>
            <w:r>
              <w:rPr>
                <w:rFonts w:ascii="Times New Roman" w:hAnsi="Times New Roman" w:cs="Times New Roman"/>
                <w:sz w:val="18"/>
                <w:szCs w:val="18"/>
              </w:rPr>
              <w:t>behavior</w:t>
            </w:r>
          </w:p>
          <w:p w14:paraId="080DC28A" w14:textId="77777777" w:rsidR="00B84479" w:rsidRPr="002C6CD1" w:rsidRDefault="00B84479" w:rsidP="00CC3CD9">
            <w:pPr>
              <w:rPr>
                <w:rFonts w:ascii="Times New Roman" w:hAnsi="Times New Roman" w:cs="Times New Roman"/>
                <w:sz w:val="18"/>
                <w:szCs w:val="18"/>
              </w:rPr>
            </w:pPr>
            <w:r>
              <w:rPr>
                <w:rFonts w:ascii="Times New Roman" w:hAnsi="Times New Roman" w:cs="Times New Roman"/>
                <w:sz w:val="18"/>
                <w:szCs w:val="18"/>
              </w:rPr>
              <w:t>In</w:t>
            </w:r>
            <w:r w:rsidRPr="00B84479">
              <w:rPr>
                <w:rFonts w:ascii="Times New Roman" w:hAnsi="Times New Roman" w:cs="Times New Roman"/>
                <w:sz w:val="18"/>
                <w:szCs w:val="18"/>
              </w:rPr>
              <w:t>cidence of new pressure ulcers</w:t>
            </w:r>
          </w:p>
        </w:tc>
        <w:tc>
          <w:tcPr>
            <w:tcW w:w="2721" w:type="dxa"/>
          </w:tcPr>
          <w:p w14:paraId="12ECD804" w14:textId="77777777" w:rsidR="008F13BD" w:rsidRDefault="00440C6E" w:rsidP="00CC3CD9">
            <w:pPr>
              <w:rPr>
                <w:rFonts w:ascii="Times New Roman" w:hAnsi="Times New Roman" w:cs="Times New Roman"/>
                <w:sz w:val="18"/>
                <w:szCs w:val="18"/>
              </w:rPr>
            </w:pPr>
            <w:r>
              <w:rPr>
                <w:rFonts w:ascii="Times New Roman" w:hAnsi="Times New Roman" w:cs="Times New Roman"/>
                <w:sz w:val="18"/>
                <w:szCs w:val="18"/>
              </w:rPr>
              <w:t>Successful factors :</w:t>
            </w:r>
          </w:p>
          <w:p w14:paraId="2327C78E" w14:textId="77777777" w:rsidR="00440C6E" w:rsidRPr="00440C6E" w:rsidRDefault="00440C6E" w:rsidP="00440C6E">
            <w:pPr>
              <w:rPr>
                <w:rFonts w:ascii="Times New Roman" w:hAnsi="Times New Roman" w:cs="Times New Roman"/>
                <w:sz w:val="18"/>
                <w:szCs w:val="18"/>
              </w:rPr>
            </w:pPr>
            <w:r w:rsidRPr="00440C6E">
              <w:rPr>
                <w:rFonts w:ascii="Times New Roman" w:hAnsi="Times New Roman" w:cs="Times New Roman"/>
                <w:sz w:val="18"/>
                <w:szCs w:val="18"/>
              </w:rPr>
              <w:t>Creating a good organization</w:t>
            </w:r>
          </w:p>
          <w:p w14:paraId="481F4B9B" w14:textId="77777777" w:rsidR="00440C6E" w:rsidRPr="00440C6E" w:rsidRDefault="00440C6E" w:rsidP="00440C6E">
            <w:pPr>
              <w:rPr>
                <w:rFonts w:ascii="Times New Roman" w:hAnsi="Times New Roman" w:cs="Times New Roman"/>
                <w:sz w:val="18"/>
                <w:szCs w:val="18"/>
              </w:rPr>
            </w:pPr>
            <w:r w:rsidRPr="00440C6E">
              <w:rPr>
                <w:rFonts w:ascii="Times New Roman" w:hAnsi="Times New Roman" w:cs="Times New Roman"/>
                <w:sz w:val="18"/>
                <w:szCs w:val="18"/>
              </w:rPr>
              <w:t>Maintaining persistent</w:t>
            </w:r>
          </w:p>
          <w:p w14:paraId="73A45BE9" w14:textId="77777777" w:rsidR="00440C6E" w:rsidRPr="002C6CD1" w:rsidRDefault="00440C6E" w:rsidP="00440C6E">
            <w:pPr>
              <w:rPr>
                <w:rFonts w:ascii="Times New Roman" w:hAnsi="Times New Roman" w:cs="Times New Roman"/>
                <w:sz w:val="18"/>
                <w:szCs w:val="18"/>
              </w:rPr>
            </w:pPr>
            <w:r w:rsidRPr="00440C6E">
              <w:rPr>
                <w:rFonts w:ascii="Times New Roman" w:hAnsi="Times New Roman" w:cs="Times New Roman"/>
                <w:sz w:val="18"/>
                <w:szCs w:val="18"/>
              </w:rPr>
              <w:t>Awareness and realizing the benefits for patients</w:t>
            </w:r>
          </w:p>
        </w:tc>
        <w:tc>
          <w:tcPr>
            <w:tcW w:w="1324" w:type="dxa"/>
          </w:tcPr>
          <w:p w14:paraId="0366FB59" w14:textId="77777777" w:rsidR="008F13BD" w:rsidRPr="002C6CD1" w:rsidRDefault="00CE6432" w:rsidP="00CC3CD9">
            <w:pPr>
              <w:rPr>
                <w:rFonts w:ascii="Times New Roman" w:hAnsi="Times New Roman" w:cs="Times New Roman"/>
                <w:sz w:val="18"/>
                <w:szCs w:val="18"/>
              </w:rPr>
            </w:pPr>
            <w:r>
              <w:rPr>
                <w:rFonts w:ascii="Times New Roman" w:hAnsi="Times New Roman" w:cs="Times New Roman"/>
                <w:sz w:val="18"/>
                <w:szCs w:val="18"/>
              </w:rPr>
              <w:t xml:space="preserve">No </w:t>
            </w:r>
            <w:r w:rsidRPr="00CE6432">
              <w:rPr>
                <w:rFonts w:ascii="Times New Roman" w:hAnsi="Times New Roman" w:cs="Times New Roman"/>
                <w:sz w:val="18"/>
                <w:szCs w:val="18"/>
              </w:rPr>
              <w:t>beneficial effect of a pressure mapping system on pressure ulcer prevalence and incidence</w:t>
            </w:r>
          </w:p>
        </w:tc>
        <w:tc>
          <w:tcPr>
            <w:tcW w:w="1288" w:type="dxa"/>
          </w:tcPr>
          <w:p w14:paraId="20C548FF" w14:textId="77777777" w:rsidR="008F13BD" w:rsidRPr="002C6CD1" w:rsidRDefault="0065384A" w:rsidP="00CC3CD9">
            <w:pPr>
              <w:rPr>
                <w:rFonts w:ascii="Times New Roman" w:hAnsi="Times New Roman" w:cs="Times New Roman"/>
                <w:sz w:val="18"/>
                <w:szCs w:val="18"/>
              </w:rPr>
            </w:pPr>
            <w:r w:rsidRPr="0065384A">
              <w:rPr>
                <w:rFonts w:ascii="Times New Roman" w:hAnsi="Times New Roman" w:cs="Times New Roman"/>
                <w:sz w:val="18"/>
                <w:szCs w:val="18"/>
              </w:rPr>
              <w:t>Professional nurses participating in educational intervention on PU have higher knowledge scores than those who do not participate.</w:t>
            </w:r>
          </w:p>
        </w:tc>
      </w:tr>
      <w:tr w:rsidR="00CE6432" w:rsidRPr="002D0A8A" w14:paraId="515B0AF0" w14:textId="77777777" w:rsidTr="00537D6A">
        <w:trPr>
          <w:trHeight w:val="537"/>
        </w:trPr>
        <w:tc>
          <w:tcPr>
            <w:tcW w:w="1636" w:type="dxa"/>
          </w:tcPr>
          <w:p w14:paraId="247952C9"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Recommendations</w:t>
            </w:r>
          </w:p>
          <w:p w14:paraId="5D69BB70" w14:textId="77777777" w:rsidR="008F13BD" w:rsidRPr="002C6CD1" w:rsidRDefault="008F13BD" w:rsidP="00CC3CD9">
            <w:pPr>
              <w:rPr>
                <w:rFonts w:ascii="Times New Roman" w:hAnsi="Times New Roman" w:cs="Times New Roman"/>
                <w:b/>
                <w:sz w:val="18"/>
                <w:szCs w:val="18"/>
              </w:rPr>
            </w:pPr>
          </w:p>
        </w:tc>
        <w:tc>
          <w:tcPr>
            <w:tcW w:w="3877" w:type="dxa"/>
          </w:tcPr>
          <w:p w14:paraId="3C48B066" w14:textId="77777777" w:rsidR="008F13BD" w:rsidRPr="002C6CD1" w:rsidRDefault="00283DF5" w:rsidP="00CC3CD9">
            <w:pPr>
              <w:rPr>
                <w:rFonts w:ascii="Times New Roman" w:hAnsi="Times New Roman" w:cs="Times New Roman"/>
                <w:sz w:val="18"/>
                <w:szCs w:val="18"/>
              </w:rPr>
            </w:pPr>
            <w:r>
              <w:rPr>
                <w:rFonts w:ascii="Times New Roman" w:hAnsi="Times New Roman" w:cs="Times New Roman"/>
                <w:sz w:val="18"/>
                <w:szCs w:val="18"/>
              </w:rPr>
              <w:t xml:space="preserve">Further </w:t>
            </w:r>
            <w:r w:rsidR="008D086D">
              <w:rPr>
                <w:rFonts w:ascii="Times New Roman" w:hAnsi="Times New Roman" w:cs="Times New Roman"/>
                <w:sz w:val="18"/>
                <w:szCs w:val="18"/>
              </w:rPr>
              <w:t>research due</w:t>
            </w:r>
            <w:r w:rsidR="008C690E">
              <w:rPr>
                <w:rFonts w:ascii="Times New Roman" w:hAnsi="Times New Roman" w:cs="Times New Roman"/>
                <w:sz w:val="18"/>
                <w:szCs w:val="18"/>
              </w:rPr>
              <w:t xml:space="preserve"> to limited evidence.</w:t>
            </w:r>
          </w:p>
        </w:tc>
        <w:tc>
          <w:tcPr>
            <w:tcW w:w="2721" w:type="dxa"/>
          </w:tcPr>
          <w:p w14:paraId="4BA4046F" w14:textId="77777777" w:rsidR="008F13BD" w:rsidRPr="002C6CD1" w:rsidRDefault="00AA0D60" w:rsidP="00CC3CD9">
            <w:pPr>
              <w:rPr>
                <w:rFonts w:ascii="Times New Roman" w:hAnsi="Times New Roman" w:cs="Times New Roman"/>
                <w:sz w:val="18"/>
                <w:szCs w:val="18"/>
              </w:rPr>
            </w:pPr>
            <w:r>
              <w:rPr>
                <w:rFonts w:ascii="Times New Roman" w:hAnsi="Times New Roman" w:cs="Times New Roman"/>
                <w:sz w:val="18"/>
                <w:szCs w:val="18"/>
              </w:rPr>
              <w:t xml:space="preserve">Conduction of further research on </w:t>
            </w:r>
            <w:r w:rsidRPr="00AA0D60">
              <w:rPr>
                <w:rFonts w:ascii="Times New Roman" w:hAnsi="Times New Roman" w:cs="Times New Roman"/>
                <w:sz w:val="18"/>
                <w:szCs w:val="18"/>
              </w:rPr>
              <w:t>successful factors to prevent pressure ulcer</w:t>
            </w:r>
          </w:p>
        </w:tc>
        <w:tc>
          <w:tcPr>
            <w:tcW w:w="1324" w:type="dxa"/>
          </w:tcPr>
          <w:p w14:paraId="6E4AE5D2" w14:textId="77777777" w:rsidR="008F13BD" w:rsidRPr="002C6CD1" w:rsidRDefault="0026174C" w:rsidP="0026174C">
            <w:pPr>
              <w:rPr>
                <w:rFonts w:ascii="Times New Roman" w:hAnsi="Times New Roman" w:cs="Times New Roman"/>
                <w:sz w:val="18"/>
                <w:szCs w:val="18"/>
              </w:rPr>
            </w:pPr>
            <w:r>
              <w:rPr>
                <w:rFonts w:ascii="Times New Roman" w:hAnsi="Times New Roman" w:cs="Times New Roman"/>
                <w:sz w:val="18"/>
                <w:szCs w:val="18"/>
              </w:rPr>
              <w:t>There is need to further investigate</w:t>
            </w:r>
            <w:r w:rsidRPr="0026174C">
              <w:rPr>
                <w:rFonts w:ascii="Times New Roman" w:hAnsi="Times New Roman" w:cs="Times New Roman"/>
                <w:sz w:val="18"/>
                <w:szCs w:val="18"/>
              </w:rPr>
              <w:t xml:space="preserve"> the experience of the multidisciplinary team and the patients regarding their use of the pressure mapping system</w:t>
            </w:r>
          </w:p>
        </w:tc>
        <w:tc>
          <w:tcPr>
            <w:tcW w:w="1288" w:type="dxa"/>
          </w:tcPr>
          <w:p w14:paraId="4A5F9EC7" w14:textId="77777777" w:rsidR="008F13BD" w:rsidRPr="002C6CD1" w:rsidRDefault="00BB5941" w:rsidP="00CC3CD9">
            <w:pPr>
              <w:rPr>
                <w:rFonts w:ascii="Times New Roman" w:hAnsi="Times New Roman" w:cs="Times New Roman"/>
                <w:sz w:val="18"/>
                <w:szCs w:val="18"/>
              </w:rPr>
            </w:pPr>
            <w:r>
              <w:rPr>
                <w:rFonts w:ascii="Times New Roman" w:hAnsi="Times New Roman" w:cs="Times New Roman"/>
                <w:sz w:val="18"/>
                <w:szCs w:val="18"/>
              </w:rPr>
              <w:t xml:space="preserve">Further research </w:t>
            </w:r>
          </w:p>
        </w:tc>
      </w:tr>
      <w:tr w:rsidR="0099159C" w:rsidRPr="002D0A8A" w14:paraId="3899AF37" w14:textId="77777777" w:rsidTr="00537D6A">
        <w:trPr>
          <w:trHeight w:val="537"/>
        </w:trPr>
        <w:tc>
          <w:tcPr>
            <w:tcW w:w="1636" w:type="dxa"/>
            <w:shd w:val="clear" w:color="auto" w:fill="E5DFEC" w:themeFill="accent4" w:themeFillTint="33"/>
          </w:tcPr>
          <w:p w14:paraId="2CBF8071"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 xml:space="preserve">Explanation of How the Article Supports </w:t>
            </w:r>
            <w:r w:rsidRPr="002C6CD1">
              <w:rPr>
                <w:rFonts w:ascii="Times New Roman" w:hAnsi="Times New Roman" w:cs="Times New Roman"/>
                <w:b/>
                <w:sz w:val="18"/>
                <w:szCs w:val="18"/>
              </w:rPr>
              <w:lastRenderedPageBreak/>
              <w:t>EBP/Capstone Project</w:t>
            </w:r>
          </w:p>
          <w:p w14:paraId="49AF2E11" w14:textId="77777777" w:rsidR="008F13BD" w:rsidRPr="002C6CD1" w:rsidRDefault="008F13BD" w:rsidP="00CC3CD9">
            <w:pPr>
              <w:rPr>
                <w:rFonts w:ascii="Times New Roman" w:hAnsi="Times New Roman" w:cs="Times New Roman"/>
                <w:b/>
                <w:sz w:val="18"/>
                <w:szCs w:val="18"/>
              </w:rPr>
            </w:pPr>
          </w:p>
        </w:tc>
        <w:tc>
          <w:tcPr>
            <w:tcW w:w="3877" w:type="dxa"/>
            <w:shd w:val="clear" w:color="auto" w:fill="E5DFEC" w:themeFill="accent4" w:themeFillTint="33"/>
          </w:tcPr>
          <w:p w14:paraId="608712CC" w14:textId="77777777" w:rsidR="008F13BD" w:rsidRPr="002C6CD1" w:rsidRDefault="008C690E" w:rsidP="00CC3CD9">
            <w:pPr>
              <w:rPr>
                <w:rFonts w:ascii="Times New Roman" w:hAnsi="Times New Roman" w:cs="Times New Roman"/>
                <w:sz w:val="18"/>
                <w:szCs w:val="18"/>
              </w:rPr>
            </w:pPr>
            <w:r>
              <w:rPr>
                <w:rFonts w:ascii="Times New Roman" w:hAnsi="Times New Roman" w:cs="Times New Roman"/>
                <w:sz w:val="18"/>
                <w:szCs w:val="18"/>
              </w:rPr>
              <w:lastRenderedPageBreak/>
              <w:t xml:space="preserve">Provides evidence on multiple research regarding the </w:t>
            </w:r>
            <w:r w:rsidR="008D086D">
              <w:rPr>
                <w:rFonts w:ascii="Times New Roman" w:hAnsi="Times New Roman" w:cs="Times New Roman"/>
                <w:sz w:val="18"/>
                <w:szCs w:val="18"/>
              </w:rPr>
              <w:t>d</w:t>
            </w:r>
            <w:r w:rsidR="008D086D" w:rsidRPr="008D086D">
              <w:rPr>
                <w:rFonts w:ascii="Times New Roman" w:hAnsi="Times New Roman" w:cs="Times New Roman"/>
                <w:sz w:val="18"/>
                <w:szCs w:val="18"/>
              </w:rPr>
              <w:t>elivery of education to healthcare professionals to prevent pressure ulcers</w:t>
            </w:r>
          </w:p>
        </w:tc>
        <w:tc>
          <w:tcPr>
            <w:tcW w:w="2721" w:type="dxa"/>
            <w:shd w:val="clear" w:color="auto" w:fill="E5DFEC" w:themeFill="accent4" w:themeFillTint="33"/>
          </w:tcPr>
          <w:p w14:paraId="38E90708" w14:textId="77777777" w:rsidR="008F13BD" w:rsidRDefault="006D768D" w:rsidP="00CC3CD9">
            <w:pPr>
              <w:rPr>
                <w:rFonts w:ascii="Times New Roman" w:hAnsi="Times New Roman" w:cs="Times New Roman"/>
                <w:sz w:val="18"/>
                <w:szCs w:val="18"/>
              </w:rPr>
            </w:pPr>
            <w:r>
              <w:rPr>
                <w:rFonts w:ascii="Times New Roman" w:hAnsi="Times New Roman" w:cs="Times New Roman"/>
                <w:sz w:val="18"/>
                <w:szCs w:val="18"/>
              </w:rPr>
              <w:t xml:space="preserve">The article provides </w:t>
            </w:r>
            <w:r w:rsidR="003A31AA">
              <w:rPr>
                <w:rFonts w:ascii="Times New Roman" w:hAnsi="Times New Roman" w:cs="Times New Roman"/>
                <w:sz w:val="18"/>
                <w:szCs w:val="18"/>
              </w:rPr>
              <w:t>information</w:t>
            </w:r>
            <w:r>
              <w:rPr>
                <w:rFonts w:ascii="Times New Roman" w:hAnsi="Times New Roman" w:cs="Times New Roman"/>
                <w:sz w:val="18"/>
                <w:szCs w:val="18"/>
              </w:rPr>
              <w:t xml:space="preserve"> on the prevention of pressure ulcer through </w:t>
            </w:r>
            <w:r w:rsidR="003A31AA">
              <w:rPr>
                <w:rFonts w:ascii="Times New Roman" w:hAnsi="Times New Roman" w:cs="Times New Roman"/>
                <w:sz w:val="18"/>
                <w:szCs w:val="18"/>
              </w:rPr>
              <w:t>multiple success factors.</w:t>
            </w:r>
          </w:p>
          <w:p w14:paraId="5EBF9F76" w14:textId="77777777" w:rsidR="003A31AA" w:rsidRPr="002C6CD1" w:rsidRDefault="003A31AA" w:rsidP="00CC3CD9">
            <w:pPr>
              <w:rPr>
                <w:rFonts w:ascii="Times New Roman" w:hAnsi="Times New Roman" w:cs="Times New Roman"/>
                <w:sz w:val="18"/>
                <w:szCs w:val="18"/>
              </w:rPr>
            </w:pPr>
            <w:r>
              <w:rPr>
                <w:rFonts w:ascii="Times New Roman" w:hAnsi="Times New Roman" w:cs="Times New Roman"/>
                <w:sz w:val="18"/>
                <w:szCs w:val="18"/>
              </w:rPr>
              <w:lastRenderedPageBreak/>
              <w:t xml:space="preserve">It </w:t>
            </w:r>
            <w:r w:rsidRPr="003A31AA">
              <w:rPr>
                <w:rFonts w:ascii="Times New Roman" w:hAnsi="Times New Roman" w:cs="Times New Roman"/>
                <w:sz w:val="18"/>
                <w:szCs w:val="18"/>
              </w:rPr>
              <w:t>advance</w:t>
            </w:r>
            <w:r>
              <w:rPr>
                <w:rFonts w:ascii="Times New Roman" w:hAnsi="Times New Roman" w:cs="Times New Roman"/>
                <w:sz w:val="18"/>
                <w:szCs w:val="18"/>
              </w:rPr>
              <w:t>s</w:t>
            </w:r>
            <w:r w:rsidRPr="003A31AA">
              <w:rPr>
                <w:rFonts w:ascii="Times New Roman" w:hAnsi="Times New Roman" w:cs="Times New Roman"/>
                <w:sz w:val="18"/>
                <w:szCs w:val="18"/>
              </w:rPr>
              <w:t xml:space="preserve"> clinical leadership, knowledge, skills and abilities for the crucial implementation of pressure ulcer prevention.</w:t>
            </w:r>
          </w:p>
        </w:tc>
        <w:tc>
          <w:tcPr>
            <w:tcW w:w="1324" w:type="dxa"/>
            <w:shd w:val="clear" w:color="auto" w:fill="E5DFEC" w:themeFill="accent4" w:themeFillTint="33"/>
          </w:tcPr>
          <w:p w14:paraId="78555EBC" w14:textId="77777777" w:rsidR="008F13BD" w:rsidRPr="002C6CD1" w:rsidRDefault="00177250" w:rsidP="00CC3CD9">
            <w:pPr>
              <w:rPr>
                <w:rFonts w:ascii="Times New Roman" w:hAnsi="Times New Roman" w:cs="Times New Roman"/>
                <w:sz w:val="18"/>
                <w:szCs w:val="18"/>
              </w:rPr>
            </w:pPr>
            <w:r>
              <w:rPr>
                <w:rFonts w:ascii="Times New Roman" w:hAnsi="Times New Roman" w:cs="Times New Roman"/>
                <w:sz w:val="18"/>
                <w:szCs w:val="18"/>
              </w:rPr>
              <w:lastRenderedPageBreak/>
              <w:t xml:space="preserve">The article provides quantitative evidence that </w:t>
            </w:r>
            <w:r>
              <w:rPr>
                <w:rFonts w:ascii="Times New Roman" w:hAnsi="Times New Roman" w:cs="Times New Roman"/>
                <w:sz w:val="18"/>
                <w:szCs w:val="18"/>
              </w:rPr>
              <w:lastRenderedPageBreak/>
              <w:t xml:space="preserve">alternative interventions do not have significant impacts on pressure ulcer prevention </w:t>
            </w:r>
          </w:p>
        </w:tc>
        <w:tc>
          <w:tcPr>
            <w:tcW w:w="1288" w:type="dxa"/>
            <w:shd w:val="clear" w:color="auto" w:fill="E5DFEC" w:themeFill="accent4" w:themeFillTint="33"/>
          </w:tcPr>
          <w:p w14:paraId="7E204F93" w14:textId="77777777" w:rsidR="008F13BD" w:rsidRPr="002C6CD1" w:rsidRDefault="00BB5941" w:rsidP="00BB5941">
            <w:pPr>
              <w:rPr>
                <w:rFonts w:ascii="Times New Roman" w:hAnsi="Times New Roman" w:cs="Times New Roman"/>
                <w:sz w:val="18"/>
                <w:szCs w:val="18"/>
              </w:rPr>
            </w:pPr>
            <w:r>
              <w:rPr>
                <w:rFonts w:ascii="Times New Roman" w:hAnsi="Times New Roman" w:cs="Times New Roman"/>
                <w:sz w:val="18"/>
                <w:szCs w:val="18"/>
              </w:rPr>
              <w:lastRenderedPageBreak/>
              <w:t xml:space="preserve">Informs the significance of education in </w:t>
            </w:r>
            <w:r>
              <w:rPr>
                <w:rFonts w:ascii="Times New Roman" w:hAnsi="Times New Roman" w:cs="Times New Roman"/>
                <w:sz w:val="18"/>
                <w:szCs w:val="18"/>
              </w:rPr>
              <w:lastRenderedPageBreak/>
              <w:t>prevention of PU</w:t>
            </w:r>
          </w:p>
        </w:tc>
      </w:tr>
      <w:tr w:rsidR="0099159C" w:rsidRPr="002D0A8A" w14:paraId="4BA7FD4B" w14:textId="77777777" w:rsidTr="00537D6A">
        <w:trPr>
          <w:trHeight w:val="537"/>
        </w:trPr>
        <w:tc>
          <w:tcPr>
            <w:tcW w:w="1636" w:type="dxa"/>
            <w:shd w:val="clear" w:color="auto" w:fill="B2A1C7" w:themeFill="accent4" w:themeFillTint="99"/>
            <w:vAlign w:val="center"/>
          </w:tcPr>
          <w:p w14:paraId="7AE3B1B6"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lastRenderedPageBreak/>
              <w:t>Criteria</w:t>
            </w:r>
          </w:p>
        </w:tc>
        <w:tc>
          <w:tcPr>
            <w:tcW w:w="3877" w:type="dxa"/>
            <w:shd w:val="clear" w:color="auto" w:fill="B2A1C7" w:themeFill="accent4" w:themeFillTint="99"/>
            <w:vAlign w:val="center"/>
          </w:tcPr>
          <w:p w14:paraId="0C258011"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5</w:t>
            </w:r>
          </w:p>
        </w:tc>
        <w:tc>
          <w:tcPr>
            <w:tcW w:w="2721" w:type="dxa"/>
            <w:shd w:val="clear" w:color="auto" w:fill="B2A1C7" w:themeFill="accent4" w:themeFillTint="99"/>
            <w:vAlign w:val="center"/>
          </w:tcPr>
          <w:p w14:paraId="15AEC3DA"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6</w:t>
            </w:r>
          </w:p>
        </w:tc>
        <w:tc>
          <w:tcPr>
            <w:tcW w:w="1324" w:type="dxa"/>
            <w:shd w:val="clear" w:color="auto" w:fill="B2A1C7" w:themeFill="accent4" w:themeFillTint="99"/>
            <w:vAlign w:val="center"/>
          </w:tcPr>
          <w:p w14:paraId="6C9C3418"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7</w:t>
            </w:r>
          </w:p>
        </w:tc>
        <w:tc>
          <w:tcPr>
            <w:tcW w:w="1288" w:type="dxa"/>
            <w:shd w:val="clear" w:color="auto" w:fill="B2A1C7" w:themeFill="accent4" w:themeFillTint="99"/>
            <w:vAlign w:val="center"/>
          </w:tcPr>
          <w:p w14:paraId="3F877BDF" w14:textId="77777777" w:rsidR="008F13BD" w:rsidRPr="002D0A8A" w:rsidRDefault="008F13BD" w:rsidP="00CC3CD9">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8</w:t>
            </w:r>
          </w:p>
        </w:tc>
      </w:tr>
      <w:tr w:rsidR="00CE6432" w:rsidRPr="002D0A8A" w14:paraId="58D1FA3F" w14:textId="77777777" w:rsidTr="00537D6A">
        <w:trPr>
          <w:trHeight w:val="537"/>
        </w:trPr>
        <w:tc>
          <w:tcPr>
            <w:tcW w:w="1636" w:type="dxa"/>
          </w:tcPr>
          <w:p w14:paraId="06ACF393"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Author, Journal</w:t>
            </w:r>
          </w:p>
          <w:p w14:paraId="34091343"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 xml:space="preserve">(Peer-Reviewed), </w:t>
            </w:r>
          </w:p>
          <w:p w14:paraId="5B34C868" w14:textId="77777777" w:rsidR="008F13BD" w:rsidRPr="002C6CD1" w:rsidRDefault="008F13BD" w:rsidP="00CC3CD9">
            <w:pPr>
              <w:rPr>
                <w:rFonts w:ascii="Times New Roman" w:hAnsi="Times New Roman" w:cs="Times New Roman"/>
                <w:b/>
                <w:sz w:val="18"/>
                <w:szCs w:val="18"/>
              </w:rPr>
            </w:pPr>
          </w:p>
        </w:tc>
        <w:tc>
          <w:tcPr>
            <w:tcW w:w="3877" w:type="dxa"/>
          </w:tcPr>
          <w:p w14:paraId="12F91A2C" w14:textId="77777777" w:rsidR="00A52208" w:rsidRDefault="00A52208" w:rsidP="00A52208">
            <w:pPr>
              <w:rPr>
                <w:rFonts w:ascii="Times New Roman" w:hAnsi="Times New Roman" w:cs="Times New Roman"/>
                <w:sz w:val="18"/>
                <w:szCs w:val="18"/>
              </w:rPr>
            </w:pPr>
            <w:proofErr w:type="spellStart"/>
            <w:r w:rsidRPr="00A52208">
              <w:rPr>
                <w:rFonts w:ascii="Times New Roman" w:hAnsi="Times New Roman" w:cs="Times New Roman"/>
                <w:sz w:val="18"/>
                <w:szCs w:val="18"/>
              </w:rPr>
              <w:t>Tallier</w:t>
            </w:r>
            <w:proofErr w:type="spellEnd"/>
            <w:r w:rsidRPr="00A52208">
              <w:rPr>
                <w:rFonts w:ascii="Times New Roman" w:hAnsi="Times New Roman" w:cs="Times New Roman"/>
                <w:sz w:val="18"/>
                <w:szCs w:val="18"/>
              </w:rPr>
              <w:t xml:space="preserve">, P. C., </w:t>
            </w:r>
            <w:proofErr w:type="spellStart"/>
            <w:r w:rsidRPr="00A52208">
              <w:rPr>
                <w:rFonts w:ascii="Times New Roman" w:hAnsi="Times New Roman" w:cs="Times New Roman"/>
                <w:sz w:val="18"/>
                <w:szCs w:val="18"/>
              </w:rPr>
              <w:t>Reineke</w:t>
            </w:r>
            <w:proofErr w:type="spellEnd"/>
            <w:r w:rsidRPr="00A52208">
              <w:rPr>
                <w:rFonts w:ascii="Times New Roman" w:hAnsi="Times New Roman" w:cs="Times New Roman"/>
                <w:sz w:val="18"/>
                <w:szCs w:val="18"/>
              </w:rPr>
              <w:t xml:space="preserve">, P. R., </w:t>
            </w:r>
            <w:proofErr w:type="spellStart"/>
            <w:r w:rsidRPr="00A52208">
              <w:rPr>
                <w:rFonts w:ascii="Times New Roman" w:hAnsi="Times New Roman" w:cs="Times New Roman"/>
                <w:sz w:val="18"/>
                <w:szCs w:val="18"/>
              </w:rPr>
              <w:t>Asadoorian</w:t>
            </w:r>
            <w:proofErr w:type="spellEnd"/>
            <w:r w:rsidRPr="00A52208">
              <w:rPr>
                <w:rFonts w:ascii="Times New Roman" w:hAnsi="Times New Roman" w:cs="Times New Roman"/>
                <w:sz w:val="18"/>
                <w:szCs w:val="18"/>
              </w:rPr>
              <w:t xml:space="preserve">, K., </w:t>
            </w:r>
            <w:proofErr w:type="spellStart"/>
            <w:r w:rsidRPr="00A52208">
              <w:rPr>
                <w:rFonts w:ascii="Times New Roman" w:hAnsi="Times New Roman" w:cs="Times New Roman"/>
                <w:sz w:val="18"/>
                <w:szCs w:val="18"/>
              </w:rPr>
              <w:t>Choonoo</w:t>
            </w:r>
            <w:proofErr w:type="spellEnd"/>
            <w:r w:rsidRPr="00A52208">
              <w:rPr>
                <w:rFonts w:ascii="Times New Roman" w:hAnsi="Times New Roman" w:cs="Times New Roman"/>
                <w:sz w:val="18"/>
                <w:szCs w:val="18"/>
              </w:rPr>
              <w:t xml:space="preserve">, J. G., Campo, M., &amp; </w:t>
            </w:r>
            <w:proofErr w:type="spellStart"/>
            <w:r w:rsidRPr="00A52208">
              <w:rPr>
                <w:rFonts w:ascii="Times New Roman" w:hAnsi="Times New Roman" w:cs="Times New Roman"/>
                <w:sz w:val="18"/>
                <w:szCs w:val="18"/>
              </w:rPr>
              <w:t>Malmgreen</w:t>
            </w:r>
            <w:proofErr w:type="spellEnd"/>
            <w:r w:rsidRPr="00A52208">
              <w:rPr>
                <w:rFonts w:ascii="Times New Roman" w:hAnsi="Times New Roman" w:cs="Times New Roman"/>
                <w:sz w:val="18"/>
                <w:szCs w:val="18"/>
              </w:rPr>
              <w:t>-Wallen, C</w:t>
            </w:r>
          </w:p>
          <w:p w14:paraId="796DBC09" w14:textId="77777777" w:rsidR="00A52208" w:rsidRDefault="00A52208" w:rsidP="00A52208">
            <w:pPr>
              <w:rPr>
                <w:rFonts w:ascii="Times New Roman" w:hAnsi="Times New Roman" w:cs="Times New Roman"/>
                <w:sz w:val="18"/>
                <w:szCs w:val="18"/>
              </w:rPr>
            </w:pPr>
          </w:p>
          <w:p w14:paraId="01D38C00" w14:textId="77777777" w:rsidR="008F13BD" w:rsidRPr="00A52208" w:rsidRDefault="00A52208" w:rsidP="00A52208">
            <w:pPr>
              <w:rPr>
                <w:rFonts w:ascii="Times New Roman" w:hAnsi="Times New Roman" w:cs="Times New Roman"/>
                <w:i/>
                <w:sz w:val="18"/>
                <w:szCs w:val="18"/>
              </w:rPr>
            </w:pPr>
            <w:r w:rsidRPr="00A52208">
              <w:rPr>
                <w:rFonts w:ascii="Times New Roman" w:hAnsi="Times New Roman" w:cs="Times New Roman"/>
                <w:i/>
                <w:sz w:val="18"/>
                <w:szCs w:val="18"/>
              </w:rPr>
              <w:t>Applied Nursing Research</w:t>
            </w:r>
          </w:p>
        </w:tc>
        <w:tc>
          <w:tcPr>
            <w:tcW w:w="2721" w:type="dxa"/>
          </w:tcPr>
          <w:p w14:paraId="2BAE90AD" w14:textId="77777777" w:rsidR="00B45844" w:rsidRDefault="00B45844" w:rsidP="00B45844">
            <w:pPr>
              <w:rPr>
                <w:rFonts w:ascii="Times New Roman" w:hAnsi="Times New Roman" w:cs="Times New Roman"/>
                <w:sz w:val="18"/>
                <w:szCs w:val="18"/>
              </w:rPr>
            </w:pPr>
            <w:proofErr w:type="spellStart"/>
            <w:r w:rsidRPr="00B45844">
              <w:rPr>
                <w:rFonts w:ascii="Times New Roman" w:hAnsi="Times New Roman" w:cs="Times New Roman"/>
                <w:sz w:val="18"/>
                <w:szCs w:val="18"/>
              </w:rPr>
              <w:t>Karimian</w:t>
            </w:r>
            <w:proofErr w:type="spellEnd"/>
            <w:r w:rsidRPr="00B45844">
              <w:rPr>
                <w:rFonts w:ascii="Times New Roman" w:hAnsi="Times New Roman" w:cs="Times New Roman"/>
                <w:sz w:val="18"/>
                <w:szCs w:val="18"/>
              </w:rPr>
              <w:t xml:space="preserve">, M., </w:t>
            </w:r>
            <w:proofErr w:type="spellStart"/>
            <w:r w:rsidRPr="00B45844">
              <w:rPr>
                <w:rFonts w:ascii="Times New Roman" w:hAnsi="Times New Roman" w:cs="Times New Roman"/>
                <w:sz w:val="18"/>
                <w:szCs w:val="18"/>
              </w:rPr>
              <w:t>Khalighi</w:t>
            </w:r>
            <w:proofErr w:type="spellEnd"/>
            <w:r w:rsidRPr="00B45844">
              <w:rPr>
                <w:rFonts w:ascii="Times New Roman" w:hAnsi="Times New Roman" w:cs="Times New Roman"/>
                <w:sz w:val="18"/>
                <w:szCs w:val="18"/>
              </w:rPr>
              <w:t xml:space="preserve">, E., </w:t>
            </w:r>
            <w:proofErr w:type="spellStart"/>
            <w:r w:rsidRPr="00B45844">
              <w:rPr>
                <w:rFonts w:ascii="Times New Roman" w:hAnsi="Times New Roman" w:cs="Times New Roman"/>
                <w:sz w:val="18"/>
                <w:szCs w:val="18"/>
              </w:rPr>
              <w:t>Salimi</w:t>
            </w:r>
            <w:proofErr w:type="spellEnd"/>
            <w:r w:rsidRPr="00B45844">
              <w:rPr>
                <w:rFonts w:ascii="Times New Roman" w:hAnsi="Times New Roman" w:cs="Times New Roman"/>
                <w:sz w:val="18"/>
                <w:szCs w:val="18"/>
              </w:rPr>
              <w:t xml:space="preserve">, E., </w:t>
            </w:r>
            <w:proofErr w:type="spellStart"/>
            <w:r w:rsidRPr="00B45844">
              <w:rPr>
                <w:rFonts w:ascii="Times New Roman" w:hAnsi="Times New Roman" w:cs="Times New Roman"/>
                <w:sz w:val="18"/>
                <w:szCs w:val="18"/>
              </w:rPr>
              <w:t>Borji</w:t>
            </w:r>
            <w:proofErr w:type="spellEnd"/>
            <w:r w:rsidRPr="00B45844">
              <w:rPr>
                <w:rFonts w:ascii="Times New Roman" w:hAnsi="Times New Roman" w:cs="Times New Roman"/>
                <w:sz w:val="18"/>
                <w:szCs w:val="18"/>
              </w:rPr>
              <w:t>, M.</w:t>
            </w:r>
            <w:r>
              <w:rPr>
                <w:rFonts w:ascii="Times New Roman" w:hAnsi="Times New Roman" w:cs="Times New Roman"/>
                <w:sz w:val="18"/>
                <w:szCs w:val="18"/>
              </w:rPr>
              <w:t xml:space="preserve">, </w:t>
            </w:r>
            <w:proofErr w:type="spellStart"/>
            <w:r>
              <w:rPr>
                <w:rFonts w:ascii="Times New Roman" w:hAnsi="Times New Roman" w:cs="Times New Roman"/>
                <w:sz w:val="18"/>
                <w:szCs w:val="18"/>
              </w:rPr>
              <w:t>Tarjoman</w:t>
            </w:r>
            <w:proofErr w:type="spellEnd"/>
            <w:r>
              <w:rPr>
                <w:rFonts w:ascii="Times New Roman" w:hAnsi="Times New Roman" w:cs="Times New Roman"/>
                <w:sz w:val="18"/>
                <w:szCs w:val="18"/>
              </w:rPr>
              <w:t xml:space="preserve">, A., &amp; </w:t>
            </w:r>
            <w:proofErr w:type="spellStart"/>
            <w:r>
              <w:rPr>
                <w:rFonts w:ascii="Times New Roman" w:hAnsi="Times New Roman" w:cs="Times New Roman"/>
                <w:sz w:val="18"/>
                <w:szCs w:val="18"/>
              </w:rPr>
              <w:t>Mahmoudi</w:t>
            </w:r>
            <w:proofErr w:type="spellEnd"/>
            <w:r>
              <w:rPr>
                <w:rFonts w:ascii="Times New Roman" w:hAnsi="Times New Roman" w:cs="Times New Roman"/>
                <w:sz w:val="18"/>
                <w:szCs w:val="18"/>
              </w:rPr>
              <w:t xml:space="preserve">, Y. </w:t>
            </w:r>
          </w:p>
          <w:p w14:paraId="62F10AEC" w14:textId="77777777" w:rsidR="00B45844" w:rsidRDefault="00B45844" w:rsidP="00B45844">
            <w:pPr>
              <w:rPr>
                <w:rFonts w:ascii="Times New Roman" w:hAnsi="Times New Roman" w:cs="Times New Roman"/>
                <w:sz w:val="18"/>
                <w:szCs w:val="18"/>
              </w:rPr>
            </w:pPr>
          </w:p>
          <w:p w14:paraId="543CFAEA" w14:textId="77777777" w:rsidR="008F13BD" w:rsidRPr="002C6CD1" w:rsidRDefault="00B45844" w:rsidP="00B45844">
            <w:pPr>
              <w:rPr>
                <w:rFonts w:ascii="Times New Roman" w:hAnsi="Times New Roman" w:cs="Times New Roman"/>
                <w:sz w:val="18"/>
                <w:szCs w:val="18"/>
              </w:rPr>
            </w:pPr>
            <w:r w:rsidRPr="00B45844">
              <w:rPr>
                <w:rFonts w:ascii="Times New Roman" w:hAnsi="Times New Roman" w:cs="Times New Roman"/>
                <w:i/>
                <w:iCs/>
                <w:sz w:val="18"/>
                <w:szCs w:val="18"/>
              </w:rPr>
              <w:t>International Journal of Risk &amp; Safety in Medicine</w:t>
            </w:r>
          </w:p>
        </w:tc>
        <w:tc>
          <w:tcPr>
            <w:tcW w:w="1324" w:type="dxa"/>
          </w:tcPr>
          <w:p w14:paraId="4272D486" w14:textId="77777777" w:rsidR="0093207F" w:rsidRPr="00E343E8" w:rsidRDefault="00337B9E" w:rsidP="00CC3CD9">
            <w:pPr>
              <w:rPr>
                <w:rFonts w:ascii="Times New Roman" w:hAnsi="Times New Roman" w:cs="Times New Roman"/>
                <w:sz w:val="18"/>
                <w:szCs w:val="18"/>
              </w:rPr>
            </w:pPr>
            <w:proofErr w:type="spellStart"/>
            <w:r w:rsidRPr="00E343E8">
              <w:rPr>
                <w:rFonts w:ascii="Times New Roman" w:hAnsi="Times New Roman" w:cs="Times New Roman"/>
                <w:sz w:val="18"/>
                <w:szCs w:val="18"/>
              </w:rPr>
              <w:t>Robineau</w:t>
            </w:r>
            <w:proofErr w:type="spellEnd"/>
            <w:r w:rsidRPr="00E343E8">
              <w:rPr>
                <w:rFonts w:ascii="Times New Roman" w:hAnsi="Times New Roman" w:cs="Times New Roman"/>
                <w:sz w:val="18"/>
                <w:szCs w:val="18"/>
              </w:rPr>
              <w:t xml:space="preserve">, S., Nicolas, B., Mathieu, L., </w:t>
            </w:r>
            <w:proofErr w:type="spellStart"/>
            <w:r w:rsidRPr="00E343E8">
              <w:rPr>
                <w:rFonts w:ascii="Times New Roman" w:hAnsi="Times New Roman" w:cs="Times New Roman"/>
                <w:sz w:val="18"/>
                <w:szCs w:val="18"/>
              </w:rPr>
              <w:t>Duruflé</w:t>
            </w:r>
            <w:proofErr w:type="spellEnd"/>
            <w:r w:rsidRPr="00E343E8">
              <w:rPr>
                <w:rFonts w:ascii="Times New Roman" w:hAnsi="Times New Roman" w:cs="Times New Roman"/>
                <w:sz w:val="18"/>
                <w:szCs w:val="18"/>
              </w:rPr>
              <w:t xml:space="preserve">, A., </w:t>
            </w:r>
            <w:proofErr w:type="spellStart"/>
            <w:r w:rsidRPr="00E343E8">
              <w:rPr>
                <w:rFonts w:ascii="Times New Roman" w:hAnsi="Times New Roman" w:cs="Times New Roman"/>
                <w:sz w:val="18"/>
                <w:szCs w:val="18"/>
              </w:rPr>
              <w:t>Leblong</w:t>
            </w:r>
            <w:proofErr w:type="spellEnd"/>
            <w:r w:rsidRPr="00E343E8">
              <w:rPr>
                <w:rFonts w:ascii="Times New Roman" w:hAnsi="Times New Roman" w:cs="Times New Roman"/>
                <w:sz w:val="18"/>
                <w:szCs w:val="18"/>
              </w:rPr>
              <w:t xml:space="preserve">, E., </w:t>
            </w:r>
            <w:proofErr w:type="spellStart"/>
            <w:r w:rsidR="00E343E8" w:rsidRPr="00E343E8">
              <w:rPr>
                <w:rFonts w:ascii="Times New Roman" w:hAnsi="Times New Roman" w:cs="Times New Roman"/>
                <w:sz w:val="18"/>
                <w:szCs w:val="18"/>
              </w:rPr>
              <w:t>Fraudet</w:t>
            </w:r>
            <w:proofErr w:type="spellEnd"/>
            <w:r w:rsidR="00E343E8" w:rsidRPr="00E343E8">
              <w:rPr>
                <w:rFonts w:ascii="Times New Roman" w:hAnsi="Times New Roman" w:cs="Times New Roman"/>
                <w:sz w:val="18"/>
                <w:szCs w:val="18"/>
              </w:rPr>
              <w:t xml:space="preserve">, B., ... &amp; </w:t>
            </w:r>
            <w:proofErr w:type="spellStart"/>
            <w:r w:rsidR="00E343E8" w:rsidRPr="00E343E8">
              <w:rPr>
                <w:rFonts w:ascii="Times New Roman" w:hAnsi="Times New Roman" w:cs="Times New Roman"/>
                <w:sz w:val="18"/>
                <w:szCs w:val="18"/>
              </w:rPr>
              <w:t>Gallien</w:t>
            </w:r>
            <w:proofErr w:type="spellEnd"/>
            <w:r w:rsidR="00E343E8" w:rsidRPr="00E343E8">
              <w:rPr>
                <w:rFonts w:ascii="Times New Roman" w:hAnsi="Times New Roman" w:cs="Times New Roman"/>
                <w:sz w:val="18"/>
                <w:szCs w:val="18"/>
              </w:rPr>
              <w:t>, P.</w:t>
            </w:r>
            <w:r w:rsidRPr="00E343E8">
              <w:rPr>
                <w:rFonts w:ascii="Times New Roman" w:hAnsi="Times New Roman" w:cs="Times New Roman"/>
                <w:sz w:val="18"/>
                <w:szCs w:val="18"/>
              </w:rPr>
              <w:t xml:space="preserve"> </w:t>
            </w:r>
          </w:p>
          <w:p w14:paraId="4A4FF9A3" w14:textId="77777777" w:rsidR="00E343E8" w:rsidRDefault="00E343E8" w:rsidP="00CC3CD9">
            <w:pPr>
              <w:rPr>
                <w:rFonts w:ascii="Times New Roman" w:hAnsi="Times New Roman" w:cs="Times New Roman"/>
                <w:i/>
                <w:sz w:val="18"/>
                <w:szCs w:val="18"/>
              </w:rPr>
            </w:pPr>
          </w:p>
          <w:p w14:paraId="7928BDB3" w14:textId="77777777" w:rsidR="008F13BD" w:rsidRPr="00003710" w:rsidRDefault="0093207F" w:rsidP="00CC3CD9">
            <w:pPr>
              <w:rPr>
                <w:rFonts w:ascii="Times New Roman" w:hAnsi="Times New Roman" w:cs="Times New Roman"/>
                <w:i/>
                <w:sz w:val="18"/>
                <w:szCs w:val="18"/>
              </w:rPr>
            </w:pPr>
            <w:r w:rsidRPr="0093207F">
              <w:rPr>
                <w:rFonts w:ascii="Times New Roman" w:hAnsi="Times New Roman" w:cs="Times New Roman"/>
                <w:i/>
                <w:sz w:val="18"/>
                <w:szCs w:val="18"/>
              </w:rPr>
              <w:t>Journal of Tissue Viability</w:t>
            </w:r>
          </w:p>
        </w:tc>
        <w:tc>
          <w:tcPr>
            <w:tcW w:w="1288" w:type="dxa"/>
          </w:tcPr>
          <w:p w14:paraId="2B0273EA" w14:textId="77777777" w:rsidR="00001310" w:rsidRDefault="00001310" w:rsidP="00001310">
            <w:pPr>
              <w:rPr>
                <w:rFonts w:ascii="Times New Roman" w:hAnsi="Times New Roman" w:cs="Times New Roman"/>
                <w:sz w:val="18"/>
                <w:szCs w:val="18"/>
              </w:rPr>
            </w:pPr>
            <w:r w:rsidRPr="00001310">
              <w:rPr>
                <w:rFonts w:ascii="Times New Roman" w:hAnsi="Times New Roman" w:cs="Times New Roman"/>
                <w:sz w:val="18"/>
                <w:szCs w:val="18"/>
              </w:rPr>
              <w:t>Cross, C., Hindley, J., &amp; Carey, N.</w:t>
            </w:r>
          </w:p>
          <w:p w14:paraId="1825A377" w14:textId="77777777" w:rsidR="00001310" w:rsidRDefault="00001310" w:rsidP="00001310">
            <w:pPr>
              <w:rPr>
                <w:rFonts w:ascii="Times New Roman" w:hAnsi="Times New Roman" w:cs="Times New Roman"/>
                <w:sz w:val="18"/>
                <w:szCs w:val="18"/>
              </w:rPr>
            </w:pPr>
          </w:p>
          <w:p w14:paraId="76FCBC55" w14:textId="77777777" w:rsidR="008F13BD" w:rsidRPr="002C6CD1" w:rsidRDefault="00001310" w:rsidP="00001310">
            <w:pPr>
              <w:rPr>
                <w:rFonts w:ascii="Times New Roman" w:hAnsi="Times New Roman" w:cs="Times New Roman"/>
                <w:sz w:val="18"/>
                <w:szCs w:val="18"/>
              </w:rPr>
            </w:pPr>
            <w:r w:rsidRPr="00001310">
              <w:rPr>
                <w:rFonts w:ascii="Times New Roman" w:hAnsi="Times New Roman" w:cs="Times New Roman"/>
                <w:sz w:val="18"/>
                <w:szCs w:val="18"/>
              </w:rPr>
              <w:t> </w:t>
            </w:r>
            <w:r w:rsidRPr="00001310">
              <w:rPr>
                <w:rFonts w:ascii="Times New Roman" w:hAnsi="Times New Roman" w:cs="Times New Roman"/>
                <w:i/>
                <w:iCs/>
                <w:sz w:val="18"/>
                <w:szCs w:val="18"/>
              </w:rPr>
              <w:t>Journal of clinical nursing</w:t>
            </w:r>
          </w:p>
        </w:tc>
      </w:tr>
      <w:tr w:rsidR="00CE6432" w:rsidRPr="002D0A8A" w14:paraId="330DE636" w14:textId="77777777" w:rsidTr="00537D6A">
        <w:trPr>
          <w:trHeight w:val="537"/>
        </w:trPr>
        <w:tc>
          <w:tcPr>
            <w:tcW w:w="1636" w:type="dxa"/>
          </w:tcPr>
          <w:p w14:paraId="0A7A15FC"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Article Title and</w:t>
            </w:r>
          </w:p>
          <w:p w14:paraId="08AA28E3"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Year Published</w:t>
            </w:r>
          </w:p>
          <w:p w14:paraId="02EF32C2" w14:textId="77777777" w:rsidR="008F13BD" w:rsidRPr="002C6CD1" w:rsidRDefault="008F13BD" w:rsidP="00CC3CD9">
            <w:pPr>
              <w:rPr>
                <w:rFonts w:ascii="Times New Roman" w:hAnsi="Times New Roman" w:cs="Times New Roman"/>
                <w:b/>
                <w:sz w:val="18"/>
                <w:szCs w:val="18"/>
              </w:rPr>
            </w:pPr>
          </w:p>
        </w:tc>
        <w:tc>
          <w:tcPr>
            <w:tcW w:w="3877" w:type="dxa"/>
          </w:tcPr>
          <w:p w14:paraId="2D7AE8FC" w14:textId="77777777" w:rsidR="008F13BD" w:rsidRDefault="00A52208" w:rsidP="00CC3CD9">
            <w:pPr>
              <w:rPr>
                <w:rFonts w:ascii="Times New Roman" w:hAnsi="Times New Roman" w:cs="Times New Roman"/>
                <w:sz w:val="18"/>
                <w:szCs w:val="18"/>
              </w:rPr>
            </w:pPr>
            <w:r w:rsidRPr="00A52208">
              <w:rPr>
                <w:rFonts w:ascii="Times New Roman" w:hAnsi="Times New Roman" w:cs="Times New Roman"/>
                <w:sz w:val="18"/>
                <w:szCs w:val="18"/>
              </w:rPr>
              <w:t>Perioperative registered nurses knowledge, attitudes, behaviors, and barriers regarding pressure ulcer prevention in perioperative patients</w:t>
            </w:r>
          </w:p>
          <w:p w14:paraId="5F48E157" w14:textId="77777777" w:rsidR="00A52208" w:rsidRDefault="00A52208" w:rsidP="00CC3CD9">
            <w:pPr>
              <w:rPr>
                <w:rFonts w:ascii="Times New Roman" w:hAnsi="Times New Roman" w:cs="Times New Roman"/>
                <w:sz w:val="18"/>
                <w:szCs w:val="18"/>
              </w:rPr>
            </w:pPr>
          </w:p>
          <w:p w14:paraId="09F9B6A0" w14:textId="77777777" w:rsidR="00A52208" w:rsidRPr="002C6CD1" w:rsidRDefault="00A52208" w:rsidP="00CC3CD9">
            <w:pPr>
              <w:rPr>
                <w:rFonts w:ascii="Times New Roman" w:hAnsi="Times New Roman" w:cs="Times New Roman"/>
                <w:sz w:val="18"/>
                <w:szCs w:val="18"/>
              </w:rPr>
            </w:pPr>
            <w:r>
              <w:rPr>
                <w:rFonts w:ascii="Times New Roman" w:hAnsi="Times New Roman" w:cs="Times New Roman"/>
                <w:sz w:val="18"/>
                <w:szCs w:val="18"/>
              </w:rPr>
              <w:t>(2017).</w:t>
            </w:r>
          </w:p>
        </w:tc>
        <w:tc>
          <w:tcPr>
            <w:tcW w:w="2721" w:type="dxa"/>
          </w:tcPr>
          <w:p w14:paraId="4BDFE0CE" w14:textId="77777777" w:rsidR="00E219FB" w:rsidRDefault="00B45844" w:rsidP="00E219FB">
            <w:pPr>
              <w:rPr>
                <w:rFonts w:ascii="Times New Roman" w:hAnsi="Times New Roman" w:cs="Times New Roman"/>
                <w:sz w:val="18"/>
                <w:szCs w:val="18"/>
              </w:rPr>
            </w:pPr>
            <w:r w:rsidRPr="00B45844">
              <w:rPr>
                <w:rFonts w:ascii="Times New Roman" w:hAnsi="Times New Roman" w:cs="Times New Roman"/>
                <w:sz w:val="18"/>
                <w:szCs w:val="18"/>
              </w:rPr>
              <w:t>The effect of educational intervention on the knowledge and attitude of intensive care nurses in the prevention of pressure ulcers</w:t>
            </w:r>
          </w:p>
          <w:p w14:paraId="66C02004" w14:textId="77777777" w:rsidR="00B45844" w:rsidRDefault="00B45844" w:rsidP="00E219FB">
            <w:pPr>
              <w:rPr>
                <w:rFonts w:ascii="Times New Roman" w:hAnsi="Times New Roman" w:cs="Times New Roman"/>
                <w:sz w:val="18"/>
                <w:szCs w:val="18"/>
              </w:rPr>
            </w:pPr>
          </w:p>
          <w:p w14:paraId="739929D8" w14:textId="77777777" w:rsidR="008F13BD" w:rsidRPr="00E219FB" w:rsidRDefault="00B45844" w:rsidP="00B45844">
            <w:pPr>
              <w:rPr>
                <w:rFonts w:ascii="Times New Roman" w:hAnsi="Times New Roman" w:cs="Times New Roman"/>
                <w:sz w:val="18"/>
                <w:szCs w:val="18"/>
              </w:rPr>
            </w:pPr>
            <w:r>
              <w:rPr>
                <w:rFonts w:ascii="Times New Roman" w:hAnsi="Times New Roman" w:cs="Times New Roman"/>
                <w:sz w:val="18"/>
                <w:szCs w:val="18"/>
              </w:rPr>
              <w:t>(2020</w:t>
            </w:r>
            <w:r w:rsidR="00E219FB" w:rsidRPr="00E219FB">
              <w:rPr>
                <w:rFonts w:ascii="Times New Roman" w:hAnsi="Times New Roman" w:cs="Times New Roman"/>
                <w:sz w:val="18"/>
                <w:szCs w:val="18"/>
              </w:rPr>
              <w:t>).</w:t>
            </w:r>
          </w:p>
        </w:tc>
        <w:tc>
          <w:tcPr>
            <w:tcW w:w="1324" w:type="dxa"/>
          </w:tcPr>
          <w:p w14:paraId="55E72EFD" w14:textId="77777777" w:rsidR="008F13BD" w:rsidRDefault="0093207F" w:rsidP="00CC3CD9">
            <w:pPr>
              <w:rPr>
                <w:rFonts w:ascii="Times New Roman" w:hAnsi="Times New Roman" w:cs="Times New Roman"/>
                <w:sz w:val="18"/>
                <w:szCs w:val="18"/>
              </w:rPr>
            </w:pPr>
            <w:r w:rsidRPr="0093207F">
              <w:rPr>
                <w:rFonts w:ascii="Times New Roman" w:hAnsi="Times New Roman" w:cs="Times New Roman"/>
                <w:sz w:val="18"/>
                <w:szCs w:val="18"/>
              </w:rPr>
              <w:t xml:space="preserve">Assessing the impact of a patient education </w:t>
            </w:r>
            <w:proofErr w:type="spellStart"/>
            <w:r w:rsidRPr="0093207F">
              <w:rPr>
                <w:rFonts w:ascii="Times New Roman" w:hAnsi="Times New Roman" w:cs="Times New Roman"/>
                <w:sz w:val="18"/>
                <w:szCs w:val="18"/>
              </w:rPr>
              <w:t>programme</w:t>
            </w:r>
            <w:proofErr w:type="spellEnd"/>
            <w:r w:rsidRPr="0093207F">
              <w:rPr>
                <w:rFonts w:ascii="Times New Roman" w:hAnsi="Times New Roman" w:cs="Times New Roman"/>
                <w:sz w:val="18"/>
                <w:szCs w:val="18"/>
              </w:rPr>
              <w:t xml:space="preserve"> on pressure ulcer prevention in patients with spinal cord injuries</w:t>
            </w:r>
          </w:p>
          <w:p w14:paraId="210292ED" w14:textId="77777777" w:rsidR="0093207F" w:rsidRPr="002C6CD1" w:rsidRDefault="0093207F" w:rsidP="00CC3CD9">
            <w:pPr>
              <w:rPr>
                <w:rFonts w:ascii="Times New Roman" w:hAnsi="Times New Roman" w:cs="Times New Roman"/>
                <w:sz w:val="18"/>
                <w:szCs w:val="18"/>
              </w:rPr>
            </w:pPr>
            <w:r>
              <w:rPr>
                <w:rFonts w:ascii="Times New Roman" w:hAnsi="Times New Roman" w:cs="Times New Roman"/>
                <w:sz w:val="18"/>
                <w:szCs w:val="18"/>
              </w:rPr>
              <w:t>(2019)</w:t>
            </w:r>
          </w:p>
        </w:tc>
        <w:tc>
          <w:tcPr>
            <w:tcW w:w="1288" w:type="dxa"/>
          </w:tcPr>
          <w:p w14:paraId="7ACB60F7" w14:textId="77777777" w:rsidR="00001310" w:rsidRDefault="00001310" w:rsidP="00CC3CD9">
            <w:pPr>
              <w:rPr>
                <w:rFonts w:ascii="Times New Roman" w:hAnsi="Times New Roman" w:cs="Times New Roman"/>
                <w:sz w:val="18"/>
                <w:szCs w:val="18"/>
              </w:rPr>
            </w:pPr>
            <w:r w:rsidRPr="00001310">
              <w:rPr>
                <w:rFonts w:ascii="Times New Roman" w:hAnsi="Times New Roman" w:cs="Times New Roman"/>
                <w:sz w:val="18"/>
                <w:szCs w:val="18"/>
              </w:rPr>
              <w:t>Evaluation of a formal care worker educational intervention on pressure ulceration in the community</w:t>
            </w:r>
          </w:p>
          <w:p w14:paraId="6753DFE2" w14:textId="77777777" w:rsidR="00001310" w:rsidRDefault="00001310" w:rsidP="00CC3CD9">
            <w:pPr>
              <w:rPr>
                <w:rFonts w:ascii="Times New Roman" w:hAnsi="Times New Roman" w:cs="Times New Roman"/>
                <w:sz w:val="18"/>
                <w:szCs w:val="18"/>
              </w:rPr>
            </w:pPr>
          </w:p>
          <w:p w14:paraId="17C0E08F" w14:textId="77777777" w:rsidR="00001310" w:rsidRDefault="00001310" w:rsidP="00CC3CD9">
            <w:pPr>
              <w:rPr>
                <w:rFonts w:ascii="Times New Roman" w:hAnsi="Times New Roman" w:cs="Times New Roman"/>
                <w:sz w:val="18"/>
                <w:szCs w:val="18"/>
              </w:rPr>
            </w:pPr>
          </w:p>
          <w:p w14:paraId="5D73804D" w14:textId="77777777" w:rsidR="008F13BD" w:rsidRPr="002C6CD1" w:rsidRDefault="00001310" w:rsidP="00CC3CD9">
            <w:pPr>
              <w:rPr>
                <w:rFonts w:ascii="Times New Roman" w:hAnsi="Times New Roman" w:cs="Times New Roman"/>
                <w:sz w:val="18"/>
                <w:szCs w:val="18"/>
              </w:rPr>
            </w:pPr>
            <w:r w:rsidRPr="00001310">
              <w:rPr>
                <w:rFonts w:ascii="Times New Roman" w:hAnsi="Times New Roman" w:cs="Times New Roman"/>
                <w:sz w:val="18"/>
                <w:szCs w:val="18"/>
              </w:rPr>
              <w:t>(2017).</w:t>
            </w:r>
          </w:p>
        </w:tc>
      </w:tr>
      <w:tr w:rsidR="00CE6432" w:rsidRPr="002D0A8A" w14:paraId="5AC0C475" w14:textId="77777777" w:rsidTr="00537D6A">
        <w:trPr>
          <w:trHeight w:val="537"/>
        </w:trPr>
        <w:tc>
          <w:tcPr>
            <w:tcW w:w="1636" w:type="dxa"/>
          </w:tcPr>
          <w:p w14:paraId="37457019"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Research Questions (Qualitative)/</w:t>
            </w:r>
          </w:p>
          <w:p w14:paraId="7DEA37AF"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Hypothesis (Quantitative),</w:t>
            </w:r>
          </w:p>
          <w:p w14:paraId="1D673527"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and Purposes/</w:t>
            </w:r>
          </w:p>
          <w:p w14:paraId="1B6EE752" w14:textId="77777777" w:rsidR="008F13BD" w:rsidRPr="002C6CD1" w:rsidRDefault="008F13BD" w:rsidP="00CC3CD9">
            <w:pPr>
              <w:rPr>
                <w:rFonts w:ascii="Times New Roman" w:hAnsi="Times New Roman" w:cs="Times New Roman"/>
                <w:b/>
                <w:sz w:val="18"/>
                <w:szCs w:val="18"/>
              </w:rPr>
            </w:pPr>
            <w:r>
              <w:rPr>
                <w:rFonts w:ascii="Times New Roman" w:hAnsi="Times New Roman" w:cs="Times New Roman"/>
                <w:b/>
                <w:sz w:val="18"/>
                <w:szCs w:val="18"/>
              </w:rPr>
              <w:t>a</w:t>
            </w:r>
            <w:r w:rsidRPr="002C6CD1">
              <w:rPr>
                <w:rFonts w:ascii="Times New Roman" w:hAnsi="Times New Roman" w:cs="Times New Roman"/>
                <w:b/>
                <w:sz w:val="18"/>
                <w:szCs w:val="18"/>
              </w:rPr>
              <w:t>im of Study</w:t>
            </w:r>
          </w:p>
          <w:p w14:paraId="08ACF994" w14:textId="77777777" w:rsidR="008F13BD" w:rsidRPr="002C6CD1" w:rsidRDefault="008F13BD" w:rsidP="00CC3CD9">
            <w:pPr>
              <w:rPr>
                <w:rFonts w:ascii="Times New Roman" w:hAnsi="Times New Roman" w:cs="Times New Roman"/>
                <w:b/>
                <w:sz w:val="18"/>
                <w:szCs w:val="18"/>
              </w:rPr>
            </w:pPr>
          </w:p>
        </w:tc>
        <w:tc>
          <w:tcPr>
            <w:tcW w:w="3877" w:type="dxa"/>
          </w:tcPr>
          <w:p w14:paraId="6EEF4C80" w14:textId="77777777" w:rsidR="008F13BD" w:rsidRPr="00AD0924" w:rsidRDefault="00ED69FA" w:rsidP="0044116A">
            <w:pPr>
              <w:rPr>
                <w:rFonts w:ascii="Times New Roman" w:hAnsi="Times New Roman" w:cs="Times New Roman"/>
                <w:sz w:val="18"/>
                <w:szCs w:val="18"/>
              </w:rPr>
            </w:pPr>
            <w:r>
              <w:rPr>
                <w:rFonts w:ascii="Times New Roman" w:hAnsi="Times New Roman" w:cs="Times New Roman"/>
                <w:sz w:val="18"/>
                <w:szCs w:val="18"/>
              </w:rPr>
              <w:t xml:space="preserve">Does </w:t>
            </w:r>
            <w:r w:rsidRPr="00ED69FA">
              <w:rPr>
                <w:rFonts w:ascii="Times New Roman" w:hAnsi="Times New Roman" w:cs="Times New Roman"/>
                <w:sz w:val="18"/>
                <w:szCs w:val="18"/>
              </w:rPr>
              <w:t xml:space="preserve">perioperative registered nurses (RNs) knowledge, attitudes, behaviors, and barriers about </w:t>
            </w:r>
            <w:r w:rsidR="000E30C4">
              <w:rPr>
                <w:rFonts w:ascii="Times New Roman" w:hAnsi="Times New Roman" w:cs="Times New Roman"/>
                <w:sz w:val="18"/>
                <w:szCs w:val="18"/>
              </w:rPr>
              <w:t xml:space="preserve">pressure ulcer prevention </w:t>
            </w:r>
            <w:r w:rsidRPr="00ED69FA">
              <w:rPr>
                <w:rFonts w:ascii="Times New Roman" w:hAnsi="Times New Roman" w:cs="Times New Roman"/>
                <w:sz w:val="18"/>
                <w:szCs w:val="18"/>
              </w:rPr>
              <w:t>determine if knowledge and the availability of a pressure ulcer staging tool are predictors of pre</w:t>
            </w:r>
            <w:r w:rsidR="0044116A">
              <w:rPr>
                <w:rFonts w:ascii="Times New Roman" w:hAnsi="Times New Roman" w:cs="Times New Roman"/>
                <w:sz w:val="18"/>
                <w:szCs w:val="18"/>
              </w:rPr>
              <w:t>ssure ulcer prevention behavior?</w:t>
            </w:r>
          </w:p>
        </w:tc>
        <w:tc>
          <w:tcPr>
            <w:tcW w:w="2721" w:type="dxa"/>
          </w:tcPr>
          <w:p w14:paraId="6D56AB01" w14:textId="77777777" w:rsidR="00EB3BF0" w:rsidRDefault="00EB3BF0" w:rsidP="00CC3CD9">
            <w:pPr>
              <w:rPr>
                <w:rFonts w:ascii="Times New Roman" w:hAnsi="Times New Roman" w:cs="Times New Roman"/>
                <w:sz w:val="18"/>
                <w:szCs w:val="18"/>
              </w:rPr>
            </w:pPr>
            <w:r w:rsidRPr="00EB3BF0">
              <w:rPr>
                <w:rFonts w:ascii="Times New Roman" w:hAnsi="Times New Roman" w:cs="Times New Roman"/>
                <w:sz w:val="18"/>
                <w:szCs w:val="18"/>
              </w:rPr>
              <w:t>This study aimed to determine the effect of educational intervention on nurses’ knowledge and attitude in preventing pressure ulcers.</w:t>
            </w:r>
          </w:p>
          <w:p w14:paraId="30EB43C5" w14:textId="77777777" w:rsidR="00EB3BF0" w:rsidRPr="002C6CD1" w:rsidRDefault="00EB3BF0" w:rsidP="00CC3CD9">
            <w:pPr>
              <w:rPr>
                <w:rFonts w:ascii="Times New Roman" w:hAnsi="Times New Roman" w:cs="Times New Roman"/>
                <w:sz w:val="18"/>
                <w:szCs w:val="18"/>
              </w:rPr>
            </w:pPr>
          </w:p>
        </w:tc>
        <w:tc>
          <w:tcPr>
            <w:tcW w:w="1324" w:type="dxa"/>
          </w:tcPr>
          <w:p w14:paraId="4C93A087" w14:textId="77777777" w:rsidR="008F13BD" w:rsidRPr="002C6CD1" w:rsidRDefault="00001D0C" w:rsidP="00CC3CD9">
            <w:pPr>
              <w:rPr>
                <w:rFonts w:ascii="Times New Roman" w:hAnsi="Times New Roman" w:cs="Times New Roman"/>
                <w:sz w:val="18"/>
                <w:szCs w:val="18"/>
              </w:rPr>
            </w:pPr>
            <w:r w:rsidRPr="00E343E8">
              <w:rPr>
                <w:rFonts w:ascii="Times New Roman" w:hAnsi="Times New Roman" w:cs="Times New Roman"/>
                <w:sz w:val="18"/>
                <w:szCs w:val="18"/>
              </w:rPr>
              <w:t>A</w:t>
            </w:r>
            <w:r w:rsidR="00E343E8" w:rsidRPr="00E343E8">
              <w:rPr>
                <w:rFonts w:ascii="Times New Roman" w:hAnsi="Times New Roman" w:cs="Times New Roman"/>
                <w:sz w:val="18"/>
                <w:szCs w:val="18"/>
              </w:rPr>
              <w:t xml:space="preserve"> therapeutic educational program conducted at the chronic phase in spinal cord injured individuals has an impact.</w:t>
            </w:r>
          </w:p>
        </w:tc>
        <w:tc>
          <w:tcPr>
            <w:tcW w:w="1288" w:type="dxa"/>
          </w:tcPr>
          <w:p w14:paraId="56822B37" w14:textId="77777777" w:rsidR="008F13BD" w:rsidRPr="002C6CD1" w:rsidRDefault="00077660" w:rsidP="00CC3CD9">
            <w:pPr>
              <w:rPr>
                <w:rFonts w:ascii="Times New Roman" w:hAnsi="Times New Roman" w:cs="Times New Roman"/>
                <w:sz w:val="18"/>
                <w:szCs w:val="18"/>
              </w:rPr>
            </w:pPr>
            <w:r w:rsidRPr="00077660">
              <w:rPr>
                <w:rFonts w:ascii="Times New Roman" w:hAnsi="Times New Roman" w:cs="Times New Roman"/>
                <w:sz w:val="18"/>
                <w:szCs w:val="18"/>
              </w:rPr>
              <w:t>To develop and evaluate an educational intervention for formal care workers on pressure ulceration in the community.</w:t>
            </w:r>
          </w:p>
        </w:tc>
      </w:tr>
      <w:tr w:rsidR="00CE6432" w:rsidRPr="002D0A8A" w14:paraId="08A5163B" w14:textId="77777777" w:rsidTr="00537D6A">
        <w:trPr>
          <w:trHeight w:val="537"/>
        </w:trPr>
        <w:tc>
          <w:tcPr>
            <w:tcW w:w="1636" w:type="dxa"/>
          </w:tcPr>
          <w:p w14:paraId="303D906D"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 xml:space="preserve">Design (Type of </w:t>
            </w:r>
          </w:p>
          <w:p w14:paraId="44DA69DB"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 xml:space="preserve">Quantitative, or </w:t>
            </w:r>
          </w:p>
          <w:p w14:paraId="0A1BE29C"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 xml:space="preserve">Type of </w:t>
            </w:r>
          </w:p>
          <w:p w14:paraId="6AD12B4C"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Qualitative)</w:t>
            </w:r>
          </w:p>
          <w:p w14:paraId="7576FE63" w14:textId="77777777" w:rsidR="008F13BD" w:rsidRPr="002C6CD1" w:rsidRDefault="008F13BD" w:rsidP="00CC3CD9">
            <w:pPr>
              <w:rPr>
                <w:rFonts w:ascii="Times New Roman" w:hAnsi="Times New Roman" w:cs="Times New Roman"/>
                <w:b/>
                <w:sz w:val="18"/>
                <w:szCs w:val="18"/>
              </w:rPr>
            </w:pPr>
          </w:p>
        </w:tc>
        <w:tc>
          <w:tcPr>
            <w:tcW w:w="3877" w:type="dxa"/>
          </w:tcPr>
          <w:p w14:paraId="710A1EDD" w14:textId="77777777" w:rsidR="008F13BD" w:rsidRPr="002C6CD1" w:rsidRDefault="0044116A" w:rsidP="00CC3CD9">
            <w:pPr>
              <w:rPr>
                <w:rFonts w:ascii="Times New Roman" w:hAnsi="Times New Roman" w:cs="Times New Roman"/>
                <w:sz w:val="18"/>
                <w:szCs w:val="18"/>
              </w:rPr>
            </w:pPr>
            <w:r w:rsidRPr="0044116A">
              <w:rPr>
                <w:rFonts w:ascii="Times New Roman" w:hAnsi="Times New Roman" w:cs="Times New Roman"/>
                <w:sz w:val="18"/>
                <w:szCs w:val="18"/>
              </w:rPr>
              <w:t>Cross-sectional descriptive pilot study</w:t>
            </w:r>
          </w:p>
        </w:tc>
        <w:tc>
          <w:tcPr>
            <w:tcW w:w="2721" w:type="dxa"/>
          </w:tcPr>
          <w:p w14:paraId="2C4EEAB7" w14:textId="77777777" w:rsidR="008F13BD" w:rsidRDefault="00546A4B" w:rsidP="00CC3CD9">
            <w:pPr>
              <w:rPr>
                <w:rFonts w:ascii="Times New Roman" w:hAnsi="Times New Roman" w:cs="Times New Roman"/>
                <w:sz w:val="18"/>
                <w:szCs w:val="18"/>
              </w:rPr>
            </w:pPr>
            <w:r>
              <w:rPr>
                <w:rFonts w:ascii="Times New Roman" w:hAnsi="Times New Roman" w:cs="Times New Roman"/>
                <w:sz w:val="18"/>
                <w:szCs w:val="18"/>
              </w:rPr>
              <w:t xml:space="preserve">Experimental design </w:t>
            </w:r>
          </w:p>
          <w:p w14:paraId="6A8F2DA5" w14:textId="77777777" w:rsidR="00546A4B" w:rsidRPr="002C6CD1" w:rsidRDefault="00AA70BC" w:rsidP="00CC3CD9">
            <w:pPr>
              <w:rPr>
                <w:rFonts w:ascii="Times New Roman" w:hAnsi="Times New Roman" w:cs="Times New Roman"/>
                <w:sz w:val="18"/>
                <w:szCs w:val="18"/>
              </w:rPr>
            </w:pPr>
            <w:r>
              <w:rPr>
                <w:rFonts w:ascii="Times New Roman" w:hAnsi="Times New Roman" w:cs="Times New Roman"/>
                <w:sz w:val="18"/>
                <w:szCs w:val="18"/>
              </w:rPr>
              <w:t xml:space="preserve">Ransom controlled trial </w:t>
            </w:r>
          </w:p>
        </w:tc>
        <w:tc>
          <w:tcPr>
            <w:tcW w:w="1324" w:type="dxa"/>
          </w:tcPr>
          <w:p w14:paraId="11D6F181" w14:textId="77777777" w:rsidR="008F13BD" w:rsidRPr="002C6CD1" w:rsidRDefault="00C07BA8" w:rsidP="00CC3CD9">
            <w:pPr>
              <w:rPr>
                <w:rFonts w:ascii="Times New Roman" w:hAnsi="Times New Roman" w:cs="Times New Roman"/>
                <w:sz w:val="18"/>
                <w:szCs w:val="18"/>
              </w:rPr>
            </w:pPr>
            <w:r w:rsidRPr="00C07BA8">
              <w:rPr>
                <w:rFonts w:ascii="Times New Roman" w:hAnsi="Times New Roman" w:cs="Times New Roman"/>
                <w:sz w:val="18"/>
                <w:szCs w:val="18"/>
              </w:rPr>
              <w:t>individual interview</w:t>
            </w:r>
          </w:p>
        </w:tc>
        <w:tc>
          <w:tcPr>
            <w:tcW w:w="1288" w:type="dxa"/>
          </w:tcPr>
          <w:p w14:paraId="7DFB9E2D" w14:textId="77777777" w:rsidR="004960C8" w:rsidRDefault="004960C8" w:rsidP="00CC3CD9">
            <w:pPr>
              <w:rPr>
                <w:rFonts w:ascii="Times New Roman" w:hAnsi="Times New Roman" w:cs="Times New Roman"/>
                <w:sz w:val="18"/>
                <w:szCs w:val="18"/>
              </w:rPr>
            </w:pPr>
            <w:r>
              <w:rPr>
                <w:rFonts w:ascii="Times New Roman" w:hAnsi="Times New Roman" w:cs="Times New Roman"/>
                <w:sz w:val="18"/>
                <w:szCs w:val="18"/>
              </w:rPr>
              <w:t>Non-randomized controlled trials</w:t>
            </w:r>
          </w:p>
          <w:p w14:paraId="38F02D05" w14:textId="77777777" w:rsidR="004960C8" w:rsidRDefault="004960C8" w:rsidP="00CC3CD9">
            <w:pPr>
              <w:rPr>
                <w:rFonts w:ascii="Times New Roman" w:hAnsi="Times New Roman" w:cs="Times New Roman"/>
                <w:sz w:val="18"/>
                <w:szCs w:val="18"/>
              </w:rPr>
            </w:pPr>
            <w:r>
              <w:rPr>
                <w:rFonts w:ascii="Times New Roman" w:hAnsi="Times New Roman" w:cs="Times New Roman"/>
                <w:sz w:val="18"/>
                <w:szCs w:val="18"/>
              </w:rPr>
              <w:t>Experimental design</w:t>
            </w:r>
          </w:p>
          <w:p w14:paraId="70FBD847" w14:textId="77777777" w:rsidR="008F13BD" w:rsidRPr="002C6CD1" w:rsidRDefault="004960C8" w:rsidP="00CC3CD9">
            <w:pPr>
              <w:rPr>
                <w:rFonts w:ascii="Times New Roman" w:hAnsi="Times New Roman" w:cs="Times New Roman"/>
                <w:sz w:val="18"/>
                <w:szCs w:val="18"/>
              </w:rPr>
            </w:pPr>
            <w:r w:rsidRPr="00DA5E79">
              <w:rPr>
                <w:rFonts w:ascii="Times New Roman" w:hAnsi="Times New Roman" w:cs="Times New Roman"/>
                <w:sz w:val="18"/>
                <w:szCs w:val="18"/>
              </w:rPr>
              <w:t>Q</w:t>
            </w:r>
            <w:r w:rsidR="00DA5E79" w:rsidRPr="00DA5E79">
              <w:rPr>
                <w:rFonts w:ascii="Times New Roman" w:hAnsi="Times New Roman" w:cs="Times New Roman"/>
                <w:sz w:val="18"/>
                <w:szCs w:val="18"/>
              </w:rPr>
              <w:t>uestionnaire and verbal feedback</w:t>
            </w:r>
          </w:p>
        </w:tc>
      </w:tr>
      <w:tr w:rsidR="00CE6432" w:rsidRPr="002D0A8A" w14:paraId="230828FE" w14:textId="77777777" w:rsidTr="00537D6A">
        <w:trPr>
          <w:trHeight w:val="537"/>
        </w:trPr>
        <w:tc>
          <w:tcPr>
            <w:tcW w:w="1636" w:type="dxa"/>
          </w:tcPr>
          <w:p w14:paraId="4052816B"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lastRenderedPageBreak/>
              <w:t>Setting/Sample</w:t>
            </w:r>
          </w:p>
          <w:p w14:paraId="383BB140" w14:textId="77777777" w:rsidR="008F13BD" w:rsidRPr="002C6CD1" w:rsidRDefault="008F13BD" w:rsidP="00CC3CD9">
            <w:pPr>
              <w:rPr>
                <w:rFonts w:ascii="Times New Roman" w:hAnsi="Times New Roman" w:cs="Times New Roman"/>
                <w:b/>
                <w:sz w:val="18"/>
                <w:szCs w:val="18"/>
              </w:rPr>
            </w:pPr>
          </w:p>
        </w:tc>
        <w:tc>
          <w:tcPr>
            <w:tcW w:w="3877" w:type="dxa"/>
          </w:tcPr>
          <w:p w14:paraId="650BB3BF" w14:textId="77777777" w:rsidR="008F13BD" w:rsidRDefault="00DB02D6" w:rsidP="00CC3CD9">
            <w:pPr>
              <w:rPr>
                <w:rFonts w:ascii="Times New Roman" w:hAnsi="Times New Roman" w:cs="Times New Roman"/>
                <w:sz w:val="18"/>
                <w:szCs w:val="18"/>
              </w:rPr>
            </w:pPr>
            <w:r>
              <w:rPr>
                <w:rFonts w:ascii="Times New Roman" w:hAnsi="Times New Roman" w:cs="Times New Roman"/>
                <w:sz w:val="18"/>
                <w:szCs w:val="18"/>
              </w:rPr>
              <w:t xml:space="preserve">Acute care hospitals </w:t>
            </w:r>
          </w:p>
          <w:p w14:paraId="0CFB9BE1" w14:textId="77777777" w:rsidR="0044116A" w:rsidRPr="002C6CD1" w:rsidRDefault="0044116A" w:rsidP="00CC3CD9">
            <w:pPr>
              <w:rPr>
                <w:rFonts w:ascii="Times New Roman" w:hAnsi="Times New Roman" w:cs="Times New Roman"/>
                <w:sz w:val="18"/>
                <w:szCs w:val="18"/>
              </w:rPr>
            </w:pPr>
            <w:r>
              <w:rPr>
                <w:rFonts w:ascii="Times New Roman" w:hAnsi="Times New Roman" w:cs="Times New Roman"/>
                <w:sz w:val="18"/>
                <w:szCs w:val="18"/>
              </w:rPr>
              <w:t>n=62</w:t>
            </w:r>
          </w:p>
        </w:tc>
        <w:tc>
          <w:tcPr>
            <w:tcW w:w="2721" w:type="dxa"/>
          </w:tcPr>
          <w:p w14:paraId="2B97B306" w14:textId="77777777" w:rsidR="00EB3BF0" w:rsidRDefault="00EB3BF0" w:rsidP="00CC3CD9">
            <w:pPr>
              <w:rPr>
                <w:rFonts w:ascii="Times New Roman" w:hAnsi="Times New Roman" w:cs="Times New Roman"/>
                <w:sz w:val="18"/>
                <w:szCs w:val="18"/>
              </w:rPr>
            </w:pPr>
            <w:r>
              <w:rPr>
                <w:rFonts w:ascii="Times New Roman" w:hAnsi="Times New Roman" w:cs="Times New Roman"/>
                <w:sz w:val="18"/>
                <w:szCs w:val="18"/>
              </w:rPr>
              <w:t xml:space="preserve">ICU wards </w:t>
            </w:r>
          </w:p>
          <w:p w14:paraId="75BBAE11" w14:textId="77777777" w:rsidR="008F13BD" w:rsidRPr="002C6CD1" w:rsidRDefault="00EB3BF0" w:rsidP="00CC3CD9">
            <w:pPr>
              <w:rPr>
                <w:rFonts w:ascii="Times New Roman" w:hAnsi="Times New Roman" w:cs="Times New Roman"/>
                <w:sz w:val="18"/>
                <w:szCs w:val="18"/>
              </w:rPr>
            </w:pPr>
            <w:r>
              <w:rPr>
                <w:rFonts w:ascii="Times New Roman" w:hAnsi="Times New Roman" w:cs="Times New Roman"/>
                <w:sz w:val="18"/>
                <w:szCs w:val="18"/>
              </w:rPr>
              <w:t>n=67</w:t>
            </w:r>
          </w:p>
        </w:tc>
        <w:tc>
          <w:tcPr>
            <w:tcW w:w="1324" w:type="dxa"/>
          </w:tcPr>
          <w:p w14:paraId="3C11A78E" w14:textId="77777777" w:rsidR="008F13BD" w:rsidRDefault="007834F9" w:rsidP="00CC3CD9">
            <w:pPr>
              <w:rPr>
                <w:rFonts w:ascii="Times New Roman" w:hAnsi="Times New Roman" w:cs="Times New Roman"/>
                <w:sz w:val="18"/>
                <w:szCs w:val="18"/>
              </w:rPr>
            </w:pPr>
            <w:r w:rsidRPr="007834F9">
              <w:rPr>
                <w:rFonts w:ascii="Times New Roman" w:hAnsi="Times New Roman" w:cs="Times New Roman"/>
                <w:sz w:val="18"/>
                <w:szCs w:val="18"/>
              </w:rPr>
              <w:t>Adult patients with any spinal cord injury</w:t>
            </w:r>
          </w:p>
          <w:p w14:paraId="0C55C34A" w14:textId="77777777" w:rsidR="00C07BA8" w:rsidRPr="002C6CD1" w:rsidRDefault="00C07BA8" w:rsidP="00CC3CD9">
            <w:pPr>
              <w:rPr>
                <w:rFonts w:ascii="Times New Roman" w:hAnsi="Times New Roman" w:cs="Times New Roman"/>
                <w:sz w:val="18"/>
                <w:szCs w:val="18"/>
              </w:rPr>
            </w:pPr>
            <w:r>
              <w:rPr>
                <w:rFonts w:ascii="Times New Roman" w:hAnsi="Times New Roman" w:cs="Times New Roman"/>
                <w:sz w:val="18"/>
                <w:szCs w:val="18"/>
              </w:rPr>
              <w:t>n=20</w:t>
            </w:r>
          </w:p>
        </w:tc>
        <w:tc>
          <w:tcPr>
            <w:tcW w:w="1288" w:type="dxa"/>
          </w:tcPr>
          <w:p w14:paraId="5131930C" w14:textId="77777777" w:rsidR="00077660" w:rsidRDefault="00077660" w:rsidP="00CC3CD9">
            <w:pPr>
              <w:rPr>
                <w:rFonts w:ascii="Times New Roman" w:hAnsi="Times New Roman" w:cs="Times New Roman"/>
                <w:sz w:val="18"/>
                <w:szCs w:val="18"/>
              </w:rPr>
            </w:pPr>
          </w:p>
          <w:p w14:paraId="75E310CB" w14:textId="77777777" w:rsidR="008F13BD" w:rsidRPr="002C6CD1" w:rsidRDefault="00077660" w:rsidP="00CC3CD9">
            <w:pPr>
              <w:rPr>
                <w:rFonts w:ascii="Times New Roman" w:hAnsi="Times New Roman" w:cs="Times New Roman"/>
                <w:sz w:val="18"/>
                <w:szCs w:val="18"/>
              </w:rPr>
            </w:pPr>
            <w:r w:rsidRPr="00077660">
              <w:rPr>
                <w:rFonts w:ascii="Times New Roman" w:hAnsi="Times New Roman" w:cs="Times New Roman"/>
                <w:sz w:val="18"/>
                <w:szCs w:val="18"/>
              </w:rPr>
              <w:t>n = 250</w:t>
            </w:r>
          </w:p>
        </w:tc>
      </w:tr>
      <w:tr w:rsidR="00CE6432" w:rsidRPr="002D0A8A" w14:paraId="11F07998" w14:textId="77777777" w:rsidTr="00537D6A">
        <w:trPr>
          <w:trHeight w:val="537"/>
        </w:trPr>
        <w:tc>
          <w:tcPr>
            <w:tcW w:w="1636" w:type="dxa"/>
          </w:tcPr>
          <w:p w14:paraId="0B196BD2"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Methods:</w:t>
            </w:r>
          </w:p>
          <w:p w14:paraId="694A1F11"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Intervention/</w:t>
            </w:r>
          </w:p>
          <w:p w14:paraId="5B96CFD4"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Instruments</w:t>
            </w:r>
          </w:p>
          <w:p w14:paraId="43AFCD22" w14:textId="77777777" w:rsidR="008F13BD" w:rsidRPr="002C6CD1" w:rsidRDefault="008F13BD" w:rsidP="00CC3CD9">
            <w:pPr>
              <w:rPr>
                <w:rFonts w:ascii="Times New Roman" w:hAnsi="Times New Roman" w:cs="Times New Roman"/>
                <w:b/>
                <w:sz w:val="18"/>
                <w:szCs w:val="18"/>
              </w:rPr>
            </w:pPr>
          </w:p>
        </w:tc>
        <w:tc>
          <w:tcPr>
            <w:tcW w:w="3877" w:type="dxa"/>
          </w:tcPr>
          <w:p w14:paraId="4A5D7861" w14:textId="77777777" w:rsidR="008F13BD" w:rsidRPr="002C6CD1" w:rsidRDefault="00C10B10" w:rsidP="00CC3CD9">
            <w:pPr>
              <w:rPr>
                <w:rFonts w:ascii="Times New Roman" w:hAnsi="Times New Roman" w:cs="Times New Roman"/>
                <w:sz w:val="18"/>
                <w:szCs w:val="18"/>
              </w:rPr>
            </w:pPr>
            <w:r>
              <w:rPr>
                <w:rFonts w:ascii="Times New Roman" w:hAnsi="Times New Roman" w:cs="Times New Roman"/>
                <w:sz w:val="18"/>
                <w:szCs w:val="18"/>
              </w:rPr>
              <w:t xml:space="preserve">Nurse education/knowledge </w:t>
            </w:r>
          </w:p>
        </w:tc>
        <w:tc>
          <w:tcPr>
            <w:tcW w:w="2721" w:type="dxa"/>
          </w:tcPr>
          <w:p w14:paraId="7EDFF1B5" w14:textId="77777777" w:rsidR="008F13BD" w:rsidRPr="002C6CD1" w:rsidRDefault="00AA70BC" w:rsidP="00CC3CD9">
            <w:pPr>
              <w:rPr>
                <w:rFonts w:ascii="Times New Roman" w:hAnsi="Times New Roman" w:cs="Times New Roman"/>
                <w:sz w:val="18"/>
                <w:szCs w:val="18"/>
              </w:rPr>
            </w:pPr>
            <w:r w:rsidRPr="00AA70BC">
              <w:rPr>
                <w:rFonts w:ascii="Times New Roman" w:hAnsi="Times New Roman" w:cs="Times New Roman"/>
                <w:sz w:val="18"/>
                <w:szCs w:val="18"/>
              </w:rPr>
              <w:t>Educational intervention</w:t>
            </w:r>
          </w:p>
        </w:tc>
        <w:tc>
          <w:tcPr>
            <w:tcW w:w="1324" w:type="dxa"/>
          </w:tcPr>
          <w:p w14:paraId="7048B01A" w14:textId="77777777" w:rsidR="008F13BD" w:rsidRPr="002C6CD1" w:rsidRDefault="00F71752" w:rsidP="00CC3CD9">
            <w:pPr>
              <w:rPr>
                <w:rFonts w:ascii="Times New Roman" w:hAnsi="Times New Roman" w:cs="Times New Roman"/>
                <w:sz w:val="18"/>
                <w:szCs w:val="18"/>
              </w:rPr>
            </w:pPr>
            <w:r>
              <w:rPr>
                <w:rFonts w:ascii="Times New Roman" w:hAnsi="Times New Roman" w:cs="Times New Roman"/>
                <w:sz w:val="18"/>
                <w:szCs w:val="18"/>
              </w:rPr>
              <w:t xml:space="preserve">Patient education </w:t>
            </w:r>
          </w:p>
        </w:tc>
        <w:tc>
          <w:tcPr>
            <w:tcW w:w="1288" w:type="dxa"/>
          </w:tcPr>
          <w:p w14:paraId="2F98BF52" w14:textId="77777777" w:rsidR="008F13BD" w:rsidRPr="002C6CD1" w:rsidRDefault="00DA5E79" w:rsidP="00CC3CD9">
            <w:pPr>
              <w:rPr>
                <w:rFonts w:ascii="Times New Roman" w:hAnsi="Times New Roman" w:cs="Times New Roman"/>
                <w:sz w:val="18"/>
                <w:szCs w:val="18"/>
              </w:rPr>
            </w:pPr>
            <w:r w:rsidRPr="00DA5E79">
              <w:rPr>
                <w:rFonts w:ascii="Times New Roman" w:hAnsi="Times New Roman" w:cs="Times New Roman"/>
                <w:sz w:val="18"/>
                <w:szCs w:val="18"/>
              </w:rPr>
              <w:t>Educational intervention</w:t>
            </w:r>
          </w:p>
        </w:tc>
      </w:tr>
      <w:tr w:rsidR="00CE6432" w:rsidRPr="002D0A8A" w14:paraId="210F5EFF" w14:textId="77777777" w:rsidTr="00537D6A">
        <w:trPr>
          <w:trHeight w:val="537"/>
        </w:trPr>
        <w:tc>
          <w:tcPr>
            <w:tcW w:w="1636" w:type="dxa"/>
          </w:tcPr>
          <w:p w14:paraId="517576A9"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Analysis</w:t>
            </w:r>
          </w:p>
          <w:p w14:paraId="22562550" w14:textId="77777777" w:rsidR="008F13BD" w:rsidRPr="002C6CD1" w:rsidRDefault="008F13BD" w:rsidP="00CC3CD9">
            <w:pPr>
              <w:rPr>
                <w:rFonts w:ascii="Times New Roman" w:hAnsi="Times New Roman" w:cs="Times New Roman"/>
                <w:b/>
                <w:sz w:val="18"/>
                <w:szCs w:val="18"/>
              </w:rPr>
            </w:pPr>
          </w:p>
        </w:tc>
        <w:tc>
          <w:tcPr>
            <w:tcW w:w="3877" w:type="dxa"/>
          </w:tcPr>
          <w:p w14:paraId="5DE22176" w14:textId="77777777" w:rsidR="008F13BD" w:rsidRPr="002C6CD1" w:rsidRDefault="00132BE0" w:rsidP="00CC3CD9">
            <w:pPr>
              <w:rPr>
                <w:rFonts w:ascii="Times New Roman" w:hAnsi="Times New Roman" w:cs="Times New Roman"/>
                <w:sz w:val="18"/>
                <w:szCs w:val="18"/>
              </w:rPr>
            </w:pPr>
            <w:r w:rsidRPr="00132BE0">
              <w:rPr>
                <w:rFonts w:ascii="Times New Roman" w:hAnsi="Times New Roman" w:cs="Times New Roman"/>
                <w:sz w:val="18"/>
                <w:szCs w:val="18"/>
              </w:rPr>
              <w:t>Binary logistic regression</w:t>
            </w:r>
          </w:p>
        </w:tc>
        <w:tc>
          <w:tcPr>
            <w:tcW w:w="2721" w:type="dxa"/>
          </w:tcPr>
          <w:p w14:paraId="472A9CEF" w14:textId="77777777" w:rsidR="008F13BD" w:rsidRPr="002C6CD1" w:rsidRDefault="001B3DA2" w:rsidP="00CC3CD9">
            <w:pPr>
              <w:rPr>
                <w:rFonts w:ascii="Times New Roman" w:hAnsi="Times New Roman" w:cs="Times New Roman"/>
                <w:sz w:val="18"/>
                <w:szCs w:val="18"/>
              </w:rPr>
            </w:pPr>
            <w:r w:rsidRPr="001B3DA2">
              <w:rPr>
                <w:rFonts w:ascii="Times New Roman" w:hAnsi="Times New Roman" w:cs="Times New Roman"/>
                <w:sz w:val="18"/>
                <w:szCs w:val="18"/>
              </w:rPr>
              <w:t>SPSS software version 16, and descriptive and analytical tests were performed.</w:t>
            </w:r>
          </w:p>
        </w:tc>
        <w:tc>
          <w:tcPr>
            <w:tcW w:w="1324" w:type="dxa"/>
          </w:tcPr>
          <w:p w14:paraId="48D35A56" w14:textId="77777777" w:rsidR="008F13BD" w:rsidRPr="002C6CD1" w:rsidRDefault="00764EEE" w:rsidP="00CC3CD9">
            <w:pPr>
              <w:rPr>
                <w:rFonts w:ascii="Times New Roman" w:hAnsi="Times New Roman" w:cs="Times New Roman"/>
                <w:sz w:val="18"/>
                <w:szCs w:val="18"/>
              </w:rPr>
            </w:pPr>
            <w:r w:rsidRPr="00764EEE">
              <w:rPr>
                <w:rFonts w:ascii="Times New Roman" w:hAnsi="Times New Roman" w:cs="Times New Roman"/>
                <w:sz w:val="18"/>
                <w:szCs w:val="18"/>
              </w:rPr>
              <w:t xml:space="preserve">Skin Management Needs Assessment Checklist (Revised </w:t>
            </w:r>
            <w:proofErr w:type="spellStart"/>
            <w:r w:rsidRPr="00764EEE">
              <w:rPr>
                <w:rFonts w:ascii="Times New Roman" w:hAnsi="Times New Roman" w:cs="Times New Roman"/>
                <w:sz w:val="18"/>
                <w:szCs w:val="18"/>
              </w:rPr>
              <w:t>SMnac</w:t>
            </w:r>
            <w:proofErr w:type="spellEnd"/>
            <w:r w:rsidRPr="00764EEE">
              <w:rPr>
                <w:rFonts w:ascii="Times New Roman" w:hAnsi="Times New Roman" w:cs="Times New Roman"/>
                <w:sz w:val="18"/>
                <w:szCs w:val="18"/>
              </w:rPr>
              <w:t>)</w:t>
            </w:r>
          </w:p>
        </w:tc>
        <w:tc>
          <w:tcPr>
            <w:tcW w:w="1288" w:type="dxa"/>
          </w:tcPr>
          <w:p w14:paraId="6F3D6317" w14:textId="77777777" w:rsidR="008F13BD" w:rsidRPr="002C6CD1" w:rsidRDefault="0090259E" w:rsidP="00CC3CD9">
            <w:pPr>
              <w:rPr>
                <w:rFonts w:ascii="Times New Roman" w:hAnsi="Times New Roman" w:cs="Times New Roman"/>
                <w:sz w:val="18"/>
                <w:szCs w:val="18"/>
              </w:rPr>
            </w:pPr>
            <w:r>
              <w:rPr>
                <w:rFonts w:ascii="Times New Roman" w:hAnsi="Times New Roman" w:cs="Times New Roman"/>
                <w:sz w:val="18"/>
                <w:szCs w:val="18"/>
              </w:rPr>
              <w:t xml:space="preserve">Questionnaire evaluation </w:t>
            </w:r>
          </w:p>
        </w:tc>
      </w:tr>
      <w:tr w:rsidR="00CE6432" w:rsidRPr="002D0A8A" w14:paraId="6F196F3A" w14:textId="77777777" w:rsidTr="00537D6A">
        <w:trPr>
          <w:trHeight w:val="537"/>
        </w:trPr>
        <w:tc>
          <w:tcPr>
            <w:tcW w:w="1636" w:type="dxa"/>
          </w:tcPr>
          <w:p w14:paraId="65BC1701"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Key Findings</w:t>
            </w:r>
          </w:p>
          <w:p w14:paraId="7BCB6E4E" w14:textId="77777777" w:rsidR="008F13BD" w:rsidRPr="002C6CD1" w:rsidRDefault="008F13BD" w:rsidP="00CC3CD9">
            <w:pPr>
              <w:rPr>
                <w:rFonts w:ascii="Times New Roman" w:hAnsi="Times New Roman" w:cs="Times New Roman"/>
                <w:b/>
                <w:sz w:val="18"/>
                <w:szCs w:val="18"/>
              </w:rPr>
            </w:pPr>
          </w:p>
        </w:tc>
        <w:tc>
          <w:tcPr>
            <w:tcW w:w="3877" w:type="dxa"/>
          </w:tcPr>
          <w:p w14:paraId="4653AA96" w14:textId="77777777" w:rsidR="008F13BD" w:rsidRPr="002C6CD1" w:rsidRDefault="00132BE0" w:rsidP="00CC3CD9">
            <w:pPr>
              <w:rPr>
                <w:rFonts w:ascii="Times New Roman" w:hAnsi="Times New Roman" w:cs="Times New Roman"/>
                <w:sz w:val="18"/>
                <w:szCs w:val="18"/>
              </w:rPr>
            </w:pPr>
            <w:r>
              <w:rPr>
                <w:rFonts w:ascii="Times New Roman" w:hAnsi="Times New Roman" w:cs="Times New Roman"/>
                <w:sz w:val="18"/>
                <w:szCs w:val="18"/>
              </w:rPr>
              <w:t>There is  k</w:t>
            </w:r>
            <w:r w:rsidRPr="00132BE0">
              <w:rPr>
                <w:rFonts w:ascii="Times New Roman" w:hAnsi="Times New Roman" w:cs="Times New Roman"/>
                <w:sz w:val="18"/>
                <w:szCs w:val="18"/>
              </w:rPr>
              <w:t>nowledge deficit regarding assessment and prevention of pressure ulcers</w:t>
            </w:r>
          </w:p>
        </w:tc>
        <w:tc>
          <w:tcPr>
            <w:tcW w:w="2721" w:type="dxa"/>
          </w:tcPr>
          <w:p w14:paraId="12C406E6" w14:textId="77777777" w:rsidR="008F13BD" w:rsidRPr="002C6CD1" w:rsidRDefault="0072674C" w:rsidP="00CC3CD9">
            <w:pPr>
              <w:rPr>
                <w:rFonts w:ascii="Times New Roman" w:hAnsi="Times New Roman" w:cs="Times New Roman"/>
                <w:sz w:val="18"/>
                <w:szCs w:val="18"/>
              </w:rPr>
            </w:pPr>
            <w:r>
              <w:rPr>
                <w:rFonts w:ascii="Times New Roman" w:hAnsi="Times New Roman" w:cs="Times New Roman"/>
                <w:sz w:val="18"/>
                <w:szCs w:val="18"/>
              </w:rPr>
              <w:t>E</w:t>
            </w:r>
            <w:r w:rsidRPr="0072674C">
              <w:rPr>
                <w:rFonts w:ascii="Times New Roman" w:hAnsi="Times New Roman" w:cs="Times New Roman"/>
                <w:sz w:val="18"/>
                <w:szCs w:val="18"/>
              </w:rPr>
              <w:t>ducational intervention improved the knowledge and attitude of nurses in preventing pressure ulcers</w:t>
            </w:r>
          </w:p>
        </w:tc>
        <w:tc>
          <w:tcPr>
            <w:tcW w:w="1324" w:type="dxa"/>
          </w:tcPr>
          <w:p w14:paraId="05496732" w14:textId="77777777" w:rsidR="008F13BD" w:rsidRPr="002C6CD1" w:rsidRDefault="00E343E8" w:rsidP="00CC3CD9">
            <w:pPr>
              <w:rPr>
                <w:rFonts w:ascii="Times New Roman" w:hAnsi="Times New Roman" w:cs="Times New Roman"/>
                <w:sz w:val="18"/>
                <w:szCs w:val="18"/>
              </w:rPr>
            </w:pPr>
            <w:r>
              <w:rPr>
                <w:rFonts w:ascii="Times New Roman" w:hAnsi="Times New Roman" w:cs="Times New Roman"/>
                <w:sz w:val="18"/>
                <w:szCs w:val="18"/>
              </w:rPr>
              <w:t xml:space="preserve">Patient education has significant impact on </w:t>
            </w:r>
            <w:r w:rsidR="00001D0C" w:rsidRPr="00001D0C">
              <w:rPr>
                <w:rFonts w:ascii="Times New Roman" w:hAnsi="Times New Roman" w:cs="Times New Roman"/>
                <w:sz w:val="18"/>
                <w:szCs w:val="18"/>
              </w:rPr>
              <w:t>skin management ability, with a highly significant increase in the overall score at 3 months.</w:t>
            </w:r>
          </w:p>
        </w:tc>
        <w:tc>
          <w:tcPr>
            <w:tcW w:w="1288" w:type="dxa"/>
          </w:tcPr>
          <w:p w14:paraId="6C08A122" w14:textId="77777777" w:rsidR="008F13BD" w:rsidRDefault="002A1620" w:rsidP="002A1620">
            <w:pPr>
              <w:rPr>
                <w:rFonts w:ascii="Times New Roman" w:hAnsi="Times New Roman" w:cs="Times New Roman"/>
                <w:sz w:val="18"/>
                <w:szCs w:val="18"/>
              </w:rPr>
            </w:pPr>
            <w:r>
              <w:rPr>
                <w:rFonts w:ascii="Times New Roman" w:hAnsi="Times New Roman" w:cs="Times New Roman"/>
                <w:sz w:val="18"/>
                <w:szCs w:val="18"/>
              </w:rPr>
              <w:t>Education on pressure ulcers has p</w:t>
            </w:r>
            <w:r w:rsidR="00BD0A3D" w:rsidRPr="00BD0A3D">
              <w:rPr>
                <w:rFonts w:ascii="Times New Roman" w:hAnsi="Times New Roman" w:cs="Times New Roman"/>
                <w:sz w:val="18"/>
                <w:szCs w:val="18"/>
              </w:rPr>
              <w:t>ositive effect within community care</w:t>
            </w:r>
            <w:r w:rsidR="00977AAF">
              <w:rPr>
                <w:rFonts w:ascii="Times New Roman" w:hAnsi="Times New Roman" w:cs="Times New Roman"/>
                <w:sz w:val="18"/>
                <w:szCs w:val="18"/>
              </w:rPr>
              <w:t xml:space="preserve"> </w:t>
            </w:r>
          </w:p>
          <w:p w14:paraId="221A897E" w14:textId="77777777" w:rsidR="00977AAF" w:rsidRPr="002C6CD1" w:rsidRDefault="00977AAF" w:rsidP="002A1620">
            <w:pPr>
              <w:rPr>
                <w:rFonts w:ascii="Times New Roman" w:hAnsi="Times New Roman" w:cs="Times New Roman"/>
                <w:sz w:val="18"/>
                <w:szCs w:val="18"/>
              </w:rPr>
            </w:pPr>
            <w:r>
              <w:rPr>
                <w:rFonts w:ascii="Times New Roman" w:hAnsi="Times New Roman" w:cs="Times New Roman"/>
                <w:sz w:val="18"/>
                <w:szCs w:val="18"/>
              </w:rPr>
              <w:t>Reduces direct costs of care</w:t>
            </w:r>
          </w:p>
        </w:tc>
      </w:tr>
      <w:tr w:rsidR="00CE6432" w:rsidRPr="002D0A8A" w14:paraId="5A689D58" w14:textId="77777777" w:rsidTr="00537D6A">
        <w:trPr>
          <w:trHeight w:val="537"/>
        </w:trPr>
        <w:tc>
          <w:tcPr>
            <w:tcW w:w="1636" w:type="dxa"/>
          </w:tcPr>
          <w:p w14:paraId="3DCCF6B6"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Recommendations</w:t>
            </w:r>
          </w:p>
          <w:p w14:paraId="7B217AA8" w14:textId="77777777" w:rsidR="008F13BD" w:rsidRPr="002C6CD1" w:rsidRDefault="008F13BD" w:rsidP="00CC3CD9">
            <w:pPr>
              <w:rPr>
                <w:rFonts w:ascii="Times New Roman" w:hAnsi="Times New Roman" w:cs="Times New Roman"/>
                <w:b/>
                <w:sz w:val="18"/>
                <w:szCs w:val="18"/>
              </w:rPr>
            </w:pPr>
          </w:p>
        </w:tc>
        <w:tc>
          <w:tcPr>
            <w:tcW w:w="3877" w:type="dxa"/>
          </w:tcPr>
          <w:p w14:paraId="4E6B775E" w14:textId="77777777" w:rsidR="008F13BD" w:rsidRPr="002C6CD1" w:rsidRDefault="00132BE0" w:rsidP="00CC3CD9">
            <w:pPr>
              <w:rPr>
                <w:rFonts w:ascii="Times New Roman" w:hAnsi="Times New Roman" w:cs="Times New Roman"/>
                <w:sz w:val="18"/>
                <w:szCs w:val="18"/>
              </w:rPr>
            </w:pPr>
            <w:r w:rsidRPr="00132BE0">
              <w:rPr>
                <w:rFonts w:ascii="Times New Roman" w:hAnsi="Times New Roman" w:cs="Times New Roman"/>
                <w:sz w:val="18"/>
                <w:szCs w:val="18"/>
              </w:rPr>
              <w:t>Need for pres</w:t>
            </w:r>
            <w:r>
              <w:rPr>
                <w:rFonts w:ascii="Times New Roman" w:hAnsi="Times New Roman" w:cs="Times New Roman"/>
                <w:sz w:val="18"/>
                <w:szCs w:val="18"/>
              </w:rPr>
              <w:t>sure ulcer prevention education</w:t>
            </w:r>
          </w:p>
        </w:tc>
        <w:tc>
          <w:tcPr>
            <w:tcW w:w="2721" w:type="dxa"/>
          </w:tcPr>
          <w:p w14:paraId="0BCF2034" w14:textId="77777777" w:rsidR="008F13BD" w:rsidRPr="002C6CD1" w:rsidRDefault="00286092" w:rsidP="00CC3CD9">
            <w:pPr>
              <w:rPr>
                <w:rFonts w:ascii="Times New Roman" w:hAnsi="Times New Roman" w:cs="Times New Roman"/>
                <w:sz w:val="18"/>
                <w:szCs w:val="18"/>
              </w:rPr>
            </w:pPr>
            <w:r w:rsidRPr="00286092">
              <w:rPr>
                <w:rFonts w:ascii="Times New Roman" w:hAnsi="Times New Roman" w:cs="Times New Roman"/>
                <w:sz w:val="18"/>
                <w:szCs w:val="18"/>
              </w:rPr>
              <w:t>Conduct appropriate educationa</w:t>
            </w:r>
            <w:r>
              <w:rPr>
                <w:rFonts w:ascii="Times New Roman" w:hAnsi="Times New Roman" w:cs="Times New Roman"/>
                <w:sz w:val="18"/>
                <w:szCs w:val="18"/>
              </w:rPr>
              <w:t>l interventions to improve the</w:t>
            </w:r>
            <w:r w:rsidRPr="00286092">
              <w:rPr>
                <w:rFonts w:ascii="Times New Roman" w:hAnsi="Times New Roman" w:cs="Times New Roman"/>
                <w:sz w:val="18"/>
                <w:szCs w:val="18"/>
              </w:rPr>
              <w:t xml:space="preserve"> knowledge and attitude.</w:t>
            </w:r>
          </w:p>
        </w:tc>
        <w:tc>
          <w:tcPr>
            <w:tcW w:w="1324" w:type="dxa"/>
          </w:tcPr>
          <w:p w14:paraId="24131035" w14:textId="77777777" w:rsidR="008F13BD" w:rsidRPr="002C6CD1" w:rsidRDefault="00E150E6" w:rsidP="00CC3CD9">
            <w:pPr>
              <w:rPr>
                <w:rFonts w:ascii="Times New Roman" w:hAnsi="Times New Roman" w:cs="Times New Roman"/>
                <w:sz w:val="18"/>
                <w:szCs w:val="18"/>
              </w:rPr>
            </w:pPr>
            <w:r>
              <w:rPr>
                <w:rFonts w:ascii="Times New Roman" w:hAnsi="Times New Roman" w:cs="Times New Roman"/>
                <w:sz w:val="18"/>
                <w:szCs w:val="18"/>
              </w:rPr>
              <w:t xml:space="preserve">Implementation of </w:t>
            </w:r>
            <w:r w:rsidRPr="00E150E6">
              <w:rPr>
                <w:rFonts w:ascii="Times New Roman" w:hAnsi="Times New Roman" w:cs="Times New Roman"/>
                <w:sz w:val="18"/>
                <w:szCs w:val="18"/>
              </w:rPr>
              <w:t>therapeutic educational program conducted at the chronic phase in spinal cord injured individuals</w:t>
            </w:r>
          </w:p>
        </w:tc>
        <w:tc>
          <w:tcPr>
            <w:tcW w:w="1288" w:type="dxa"/>
          </w:tcPr>
          <w:p w14:paraId="0A618644" w14:textId="77777777" w:rsidR="008F13BD" w:rsidRPr="002C6CD1" w:rsidRDefault="0090259E" w:rsidP="00CC3CD9">
            <w:pPr>
              <w:rPr>
                <w:rFonts w:ascii="Times New Roman" w:hAnsi="Times New Roman" w:cs="Times New Roman"/>
                <w:sz w:val="18"/>
                <w:szCs w:val="18"/>
              </w:rPr>
            </w:pPr>
            <w:r w:rsidRPr="00BD0A3D">
              <w:rPr>
                <w:rFonts w:ascii="Times New Roman" w:hAnsi="Times New Roman" w:cs="Times New Roman"/>
                <w:sz w:val="18"/>
                <w:szCs w:val="18"/>
              </w:rPr>
              <w:t>Standardized</w:t>
            </w:r>
            <w:r w:rsidR="00BD0A3D" w:rsidRPr="00BD0A3D">
              <w:rPr>
                <w:rFonts w:ascii="Times New Roman" w:hAnsi="Times New Roman" w:cs="Times New Roman"/>
                <w:sz w:val="18"/>
                <w:szCs w:val="18"/>
              </w:rPr>
              <w:t xml:space="preserve"> approach to education is required.</w:t>
            </w:r>
          </w:p>
        </w:tc>
      </w:tr>
      <w:tr w:rsidR="0099159C" w:rsidRPr="002D0A8A" w14:paraId="678A8848" w14:textId="77777777" w:rsidTr="00537D6A">
        <w:trPr>
          <w:trHeight w:val="1997"/>
        </w:trPr>
        <w:tc>
          <w:tcPr>
            <w:tcW w:w="1636" w:type="dxa"/>
            <w:shd w:val="clear" w:color="auto" w:fill="E5DFEC" w:themeFill="accent4" w:themeFillTint="33"/>
          </w:tcPr>
          <w:p w14:paraId="7A690D1C"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Explanation of</w:t>
            </w:r>
          </w:p>
          <w:p w14:paraId="2B28EAB4" w14:textId="77777777" w:rsidR="008F13BD"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How the Article Supports EBP/</w:t>
            </w:r>
          </w:p>
          <w:p w14:paraId="5BC0B4DC" w14:textId="77777777" w:rsidR="008F13BD" w:rsidRPr="002C6CD1" w:rsidRDefault="008F13BD" w:rsidP="00CC3CD9">
            <w:pPr>
              <w:rPr>
                <w:rFonts w:ascii="Times New Roman" w:hAnsi="Times New Roman" w:cs="Times New Roman"/>
                <w:b/>
                <w:sz w:val="18"/>
                <w:szCs w:val="18"/>
              </w:rPr>
            </w:pPr>
            <w:r w:rsidRPr="002C6CD1">
              <w:rPr>
                <w:rFonts w:ascii="Times New Roman" w:hAnsi="Times New Roman" w:cs="Times New Roman"/>
                <w:b/>
                <w:sz w:val="18"/>
                <w:szCs w:val="18"/>
              </w:rPr>
              <w:t>Capstone</w:t>
            </w:r>
          </w:p>
          <w:p w14:paraId="0AE741FA" w14:textId="77777777" w:rsidR="008F13BD" w:rsidRPr="002C6CD1" w:rsidRDefault="008F13BD" w:rsidP="00CC3CD9">
            <w:pPr>
              <w:rPr>
                <w:rFonts w:ascii="Times New Roman" w:hAnsi="Times New Roman" w:cs="Times New Roman"/>
                <w:b/>
                <w:sz w:val="18"/>
                <w:szCs w:val="18"/>
              </w:rPr>
            </w:pPr>
          </w:p>
        </w:tc>
        <w:tc>
          <w:tcPr>
            <w:tcW w:w="3877" w:type="dxa"/>
            <w:shd w:val="clear" w:color="auto" w:fill="E5DFEC" w:themeFill="accent4" w:themeFillTint="33"/>
          </w:tcPr>
          <w:p w14:paraId="64DAD66E" w14:textId="77777777" w:rsidR="008F13BD" w:rsidRPr="002C6CD1" w:rsidRDefault="00BB5B0D" w:rsidP="00CC3CD9">
            <w:pPr>
              <w:rPr>
                <w:rFonts w:ascii="Times New Roman" w:hAnsi="Times New Roman" w:cs="Times New Roman"/>
                <w:sz w:val="18"/>
                <w:szCs w:val="18"/>
              </w:rPr>
            </w:pPr>
            <w:r>
              <w:rPr>
                <w:rFonts w:ascii="Times New Roman" w:hAnsi="Times New Roman" w:cs="Times New Roman"/>
                <w:sz w:val="18"/>
                <w:szCs w:val="18"/>
              </w:rPr>
              <w:t xml:space="preserve">Informs on the level of knowledge regarding PU prevention among nurses </w:t>
            </w:r>
          </w:p>
        </w:tc>
        <w:tc>
          <w:tcPr>
            <w:tcW w:w="2721" w:type="dxa"/>
            <w:shd w:val="clear" w:color="auto" w:fill="E5DFEC" w:themeFill="accent4" w:themeFillTint="33"/>
          </w:tcPr>
          <w:p w14:paraId="3A612628" w14:textId="77777777" w:rsidR="008F13BD" w:rsidRPr="002C6CD1" w:rsidRDefault="00286092" w:rsidP="00CC3CD9">
            <w:pPr>
              <w:rPr>
                <w:rFonts w:ascii="Times New Roman" w:hAnsi="Times New Roman" w:cs="Times New Roman"/>
                <w:sz w:val="18"/>
                <w:szCs w:val="18"/>
              </w:rPr>
            </w:pPr>
            <w:r>
              <w:rPr>
                <w:rFonts w:ascii="Times New Roman" w:hAnsi="Times New Roman" w:cs="Times New Roman"/>
                <w:sz w:val="18"/>
                <w:szCs w:val="18"/>
              </w:rPr>
              <w:t xml:space="preserve">Informs on the impact of </w:t>
            </w:r>
            <w:r w:rsidRPr="00286092">
              <w:rPr>
                <w:rFonts w:ascii="Times New Roman" w:hAnsi="Times New Roman" w:cs="Times New Roman"/>
                <w:sz w:val="18"/>
                <w:szCs w:val="18"/>
              </w:rPr>
              <w:t>educational intervention on the knowledge and attitude of intensive care nurses in the prevention of pressure ulcers</w:t>
            </w:r>
          </w:p>
        </w:tc>
        <w:tc>
          <w:tcPr>
            <w:tcW w:w="1324" w:type="dxa"/>
            <w:shd w:val="clear" w:color="auto" w:fill="E5DFEC" w:themeFill="accent4" w:themeFillTint="33"/>
          </w:tcPr>
          <w:p w14:paraId="3C01B176" w14:textId="77777777" w:rsidR="008F13BD" w:rsidRPr="002C6CD1" w:rsidRDefault="00E74DCE" w:rsidP="00CC3CD9">
            <w:pPr>
              <w:rPr>
                <w:rFonts w:ascii="Times New Roman" w:hAnsi="Times New Roman" w:cs="Times New Roman"/>
                <w:sz w:val="18"/>
                <w:szCs w:val="18"/>
              </w:rPr>
            </w:pPr>
            <w:r>
              <w:rPr>
                <w:rFonts w:ascii="Times New Roman" w:hAnsi="Times New Roman" w:cs="Times New Roman"/>
                <w:sz w:val="18"/>
                <w:szCs w:val="18"/>
              </w:rPr>
              <w:t xml:space="preserve">Informs on </w:t>
            </w:r>
            <w:r w:rsidRPr="00E74DCE">
              <w:rPr>
                <w:rFonts w:ascii="Times New Roman" w:hAnsi="Times New Roman" w:cs="Times New Roman"/>
                <w:sz w:val="18"/>
                <w:szCs w:val="18"/>
              </w:rPr>
              <w:t>therapeutic educational program</w:t>
            </w:r>
            <w:r w:rsidR="00077467">
              <w:rPr>
                <w:rFonts w:ascii="Times New Roman" w:hAnsi="Times New Roman" w:cs="Times New Roman"/>
                <w:sz w:val="18"/>
                <w:szCs w:val="18"/>
              </w:rPr>
              <w:t xml:space="preserve"> and impa</w:t>
            </w:r>
            <w:r w:rsidR="002A1620">
              <w:rPr>
                <w:rFonts w:ascii="Times New Roman" w:hAnsi="Times New Roman" w:cs="Times New Roman"/>
                <w:sz w:val="18"/>
                <w:szCs w:val="18"/>
              </w:rPr>
              <w:t>ct on Pressure ulcer</w:t>
            </w:r>
          </w:p>
        </w:tc>
        <w:tc>
          <w:tcPr>
            <w:tcW w:w="1288" w:type="dxa"/>
            <w:shd w:val="clear" w:color="auto" w:fill="E5DFEC" w:themeFill="accent4" w:themeFillTint="33"/>
          </w:tcPr>
          <w:p w14:paraId="2801C90C" w14:textId="77777777" w:rsidR="008F13BD" w:rsidRPr="002C6CD1" w:rsidRDefault="002A1620" w:rsidP="00CC3CD9">
            <w:pPr>
              <w:rPr>
                <w:rFonts w:ascii="Times New Roman" w:hAnsi="Times New Roman" w:cs="Times New Roman"/>
                <w:sz w:val="18"/>
                <w:szCs w:val="18"/>
              </w:rPr>
            </w:pPr>
            <w:r>
              <w:rPr>
                <w:rFonts w:ascii="Times New Roman" w:hAnsi="Times New Roman" w:cs="Times New Roman"/>
                <w:sz w:val="18"/>
                <w:szCs w:val="18"/>
              </w:rPr>
              <w:t xml:space="preserve">Identifies the positive impacts of education </w:t>
            </w:r>
            <w:r w:rsidRPr="002A1620">
              <w:rPr>
                <w:rFonts w:ascii="Times New Roman" w:hAnsi="Times New Roman" w:cs="Times New Roman"/>
                <w:sz w:val="18"/>
                <w:szCs w:val="18"/>
              </w:rPr>
              <w:t>on pressure ulceration</w:t>
            </w:r>
            <w:r>
              <w:rPr>
                <w:rFonts w:ascii="Times New Roman" w:hAnsi="Times New Roman" w:cs="Times New Roman"/>
                <w:sz w:val="18"/>
                <w:szCs w:val="18"/>
              </w:rPr>
              <w:t xml:space="preserve"> and general community care. </w:t>
            </w:r>
          </w:p>
        </w:tc>
      </w:tr>
    </w:tbl>
    <w:p w14:paraId="489B1177" w14:textId="77777777" w:rsidR="008F13BD" w:rsidRDefault="008F13BD" w:rsidP="008F13BD">
      <w:pPr>
        <w:rPr>
          <w:rFonts w:ascii="Times New Roman" w:hAnsi="Times New Roman" w:cs="Times New Roman"/>
        </w:rPr>
      </w:pPr>
    </w:p>
    <w:p w14:paraId="7FF9DDDD" w14:textId="77777777" w:rsidR="00335CA3" w:rsidRDefault="00335CA3"/>
    <w:sectPr w:rsidR="00335CA3" w:rsidSect="00145E5F">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62F0" w14:textId="77777777" w:rsidR="003F53D4" w:rsidRDefault="003F53D4">
      <w:pPr>
        <w:spacing w:after="0" w:line="240" w:lineRule="auto"/>
      </w:pPr>
      <w:r>
        <w:separator/>
      </w:r>
    </w:p>
  </w:endnote>
  <w:endnote w:type="continuationSeparator" w:id="0">
    <w:p w14:paraId="3CA0547E" w14:textId="77777777" w:rsidR="003F53D4" w:rsidRDefault="003F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40664197"/>
      <w:docPartObj>
        <w:docPartGallery w:val="Page Numbers (Bottom of Page)"/>
        <w:docPartUnique/>
      </w:docPartObj>
    </w:sdtPr>
    <w:sdtEndPr>
      <w:rPr>
        <w:noProof/>
      </w:rPr>
    </w:sdtEndPr>
    <w:sdtContent>
      <w:p w14:paraId="7CCFBE89" w14:textId="77777777" w:rsidR="003E1F68" w:rsidRPr="006B2717" w:rsidRDefault="00DF277E" w:rsidP="006B2717">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 2017</w:t>
        </w:r>
        <w:r w:rsidRPr="003E1F68">
          <w:rPr>
            <w:rFonts w:ascii="Times New Roman" w:eastAsia="Calibri" w:hAnsi="Times New Roman" w:cs="Times New Roman"/>
            <w:sz w:val="24"/>
          </w:rPr>
          <w:t xml:space="preserve">. Grand Canyon </w:t>
        </w:r>
        <w:r>
          <w:rPr>
            <w:rFonts w:ascii="Times New Roman" w:eastAsia="Calibri" w:hAnsi="Times New Roman" w:cs="Times New Roman"/>
            <w:sz w:val="24"/>
          </w:rPr>
          <w:t>University. All Rights Reserved.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F2A6" w14:textId="77777777" w:rsidR="003E1F68" w:rsidRPr="006B2717" w:rsidRDefault="00DF277E" w:rsidP="006B2717">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 2015</w:t>
    </w:r>
    <w:r w:rsidRPr="003E1F68">
      <w:rPr>
        <w:rFonts w:ascii="Times New Roman" w:eastAsia="Calibri" w:hAnsi="Times New Roman" w:cs="Times New Roman"/>
        <w:sz w:val="24"/>
      </w:rPr>
      <w:t>. Grand Canyon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2782" w14:textId="77777777" w:rsidR="003F53D4" w:rsidRDefault="003F53D4">
      <w:pPr>
        <w:spacing w:after="0" w:line="240" w:lineRule="auto"/>
      </w:pPr>
      <w:r>
        <w:separator/>
      </w:r>
    </w:p>
  </w:footnote>
  <w:footnote w:type="continuationSeparator" w:id="0">
    <w:p w14:paraId="18F51D05" w14:textId="77777777" w:rsidR="003F53D4" w:rsidRDefault="003F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1AF8" w14:textId="77777777" w:rsidR="003E1F68" w:rsidRDefault="003F53D4">
    <w:pPr>
      <w:pStyle w:val="Header"/>
    </w:pPr>
  </w:p>
  <w:p w14:paraId="017342E9" w14:textId="77777777" w:rsidR="003E1F68" w:rsidRDefault="003F53D4">
    <w:pPr>
      <w:pStyle w:val="Header"/>
    </w:pPr>
  </w:p>
  <w:p w14:paraId="3DDA9B91" w14:textId="77777777" w:rsidR="003E1F68" w:rsidRPr="006B2717" w:rsidRDefault="003F53D4">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BD"/>
    <w:rsid w:val="00001310"/>
    <w:rsid w:val="00001D0C"/>
    <w:rsid w:val="00014A26"/>
    <w:rsid w:val="00044696"/>
    <w:rsid w:val="00077467"/>
    <w:rsid w:val="00077660"/>
    <w:rsid w:val="000B6FB7"/>
    <w:rsid w:val="000E30C4"/>
    <w:rsid w:val="00117FE3"/>
    <w:rsid w:val="00132BE0"/>
    <w:rsid w:val="001410D4"/>
    <w:rsid w:val="00164F71"/>
    <w:rsid w:val="00177250"/>
    <w:rsid w:val="001B045D"/>
    <w:rsid w:val="001B3DA2"/>
    <w:rsid w:val="001D1B2C"/>
    <w:rsid w:val="0026174C"/>
    <w:rsid w:val="00283DF5"/>
    <w:rsid w:val="00286092"/>
    <w:rsid w:val="002A1620"/>
    <w:rsid w:val="002E1FA2"/>
    <w:rsid w:val="00335CA3"/>
    <w:rsid w:val="00337B9E"/>
    <w:rsid w:val="003449D8"/>
    <w:rsid w:val="003953E2"/>
    <w:rsid w:val="003A31AA"/>
    <w:rsid w:val="003A6791"/>
    <w:rsid w:val="003D0740"/>
    <w:rsid w:val="003F53D4"/>
    <w:rsid w:val="00440C6E"/>
    <w:rsid w:val="0044116A"/>
    <w:rsid w:val="004958E3"/>
    <w:rsid w:val="004960C8"/>
    <w:rsid w:val="00523C0F"/>
    <w:rsid w:val="00537D6A"/>
    <w:rsid w:val="00546A4B"/>
    <w:rsid w:val="005652E4"/>
    <w:rsid w:val="005B0409"/>
    <w:rsid w:val="006023D8"/>
    <w:rsid w:val="0065384A"/>
    <w:rsid w:val="006A4172"/>
    <w:rsid w:val="006B169F"/>
    <w:rsid w:val="006D768D"/>
    <w:rsid w:val="006F5C4B"/>
    <w:rsid w:val="0072674C"/>
    <w:rsid w:val="00764EEE"/>
    <w:rsid w:val="007828F8"/>
    <w:rsid w:val="007834F9"/>
    <w:rsid w:val="00785616"/>
    <w:rsid w:val="008431BD"/>
    <w:rsid w:val="0088252A"/>
    <w:rsid w:val="008C690E"/>
    <w:rsid w:val="008D086D"/>
    <w:rsid w:val="008F13BD"/>
    <w:rsid w:val="0090259E"/>
    <w:rsid w:val="0093207F"/>
    <w:rsid w:val="0094102D"/>
    <w:rsid w:val="00977AAF"/>
    <w:rsid w:val="0099159C"/>
    <w:rsid w:val="009A3681"/>
    <w:rsid w:val="009C5DEF"/>
    <w:rsid w:val="009F39D1"/>
    <w:rsid w:val="00A52208"/>
    <w:rsid w:val="00AA0D60"/>
    <w:rsid w:val="00AA70BC"/>
    <w:rsid w:val="00B07FF7"/>
    <w:rsid w:val="00B270E6"/>
    <w:rsid w:val="00B45844"/>
    <w:rsid w:val="00B84479"/>
    <w:rsid w:val="00B93421"/>
    <w:rsid w:val="00BA54D7"/>
    <w:rsid w:val="00BB5941"/>
    <w:rsid w:val="00BB5B0D"/>
    <w:rsid w:val="00BC792D"/>
    <w:rsid w:val="00BD0A3D"/>
    <w:rsid w:val="00C07BA8"/>
    <w:rsid w:val="00C10B10"/>
    <w:rsid w:val="00C473F5"/>
    <w:rsid w:val="00C57AE9"/>
    <w:rsid w:val="00CE52B7"/>
    <w:rsid w:val="00CE6432"/>
    <w:rsid w:val="00D420B8"/>
    <w:rsid w:val="00D538C7"/>
    <w:rsid w:val="00DA5E79"/>
    <w:rsid w:val="00DB02D6"/>
    <w:rsid w:val="00DD49D7"/>
    <w:rsid w:val="00DE0A1F"/>
    <w:rsid w:val="00DE3B72"/>
    <w:rsid w:val="00DE718C"/>
    <w:rsid w:val="00DF277E"/>
    <w:rsid w:val="00E150E6"/>
    <w:rsid w:val="00E219FB"/>
    <w:rsid w:val="00E343E8"/>
    <w:rsid w:val="00E74DCE"/>
    <w:rsid w:val="00E76D8B"/>
    <w:rsid w:val="00EB3BF0"/>
    <w:rsid w:val="00ED69FA"/>
    <w:rsid w:val="00F7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51D6"/>
  <w15:docId w15:val="{68D1CAAE-098F-47CC-8298-4B533A09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BD"/>
    <w:pPr>
      <w:spacing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3B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BD"/>
  </w:style>
  <w:style w:type="character" w:styleId="Hyperlink">
    <w:name w:val="Hyperlink"/>
    <w:basedOn w:val="DefaultParagraphFont"/>
    <w:uiPriority w:val="99"/>
    <w:unhideWhenUsed/>
    <w:rsid w:val="00014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90/1518-8345.1134.28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11/jocn.1346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14651858.CD011620.pub2"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Richard Wesh</cp:lastModifiedBy>
  <cp:revision>2</cp:revision>
  <dcterms:created xsi:type="dcterms:W3CDTF">2020-05-04T04:56:00Z</dcterms:created>
  <dcterms:modified xsi:type="dcterms:W3CDTF">2020-05-04T04:56:00Z</dcterms:modified>
</cp:coreProperties>
</file>