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EF52" w14:textId="71A43E5E" w:rsidR="0069532E" w:rsidRPr="00867225" w:rsidRDefault="000B3726" w:rsidP="0069532E">
      <w:pPr>
        <w:spacing w:after="0" w:line="480" w:lineRule="auto"/>
        <w:ind w:firstLine="720"/>
        <w:jc w:val="center"/>
        <w:rPr>
          <w:rFonts w:ascii="Times New Roman" w:hAnsi="Times New Roman" w:cs="Times New Roman"/>
          <w:b/>
          <w:bCs/>
          <w:sz w:val="24"/>
          <w:szCs w:val="24"/>
        </w:rPr>
      </w:pPr>
      <w:bookmarkStart w:id="0" w:name="_GoBack"/>
      <w:bookmarkEnd w:id="0"/>
      <w:r w:rsidRPr="00867225">
        <w:rPr>
          <w:rFonts w:ascii="Times New Roman" w:hAnsi="Times New Roman" w:cs="Times New Roman"/>
          <w:b/>
          <w:bCs/>
          <w:sz w:val="24"/>
          <w:szCs w:val="24"/>
        </w:rPr>
        <w:t xml:space="preserve">Cardiovascular System </w:t>
      </w:r>
    </w:p>
    <w:p w14:paraId="35F22CF6" w14:textId="77777777" w:rsidR="000B3726" w:rsidRDefault="000B3726" w:rsidP="000B3726">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Case Stdy #3: </w:t>
      </w:r>
    </w:p>
    <w:p w14:paraId="26B3A08D" w14:textId="77777777" w:rsidR="000B3726" w:rsidRDefault="000B3726" w:rsidP="000B3726">
      <w:pPr>
        <w:spacing w:after="0" w:line="240" w:lineRule="auto"/>
        <w:rPr>
          <w:rFonts w:ascii="Times New Roman" w:eastAsia="Times New Roman" w:hAnsi="Times New Roman" w:cs="Times New Roman"/>
          <w:i/>
          <w:iCs/>
          <w:color w:val="000000"/>
          <w:sz w:val="24"/>
          <w:szCs w:val="24"/>
        </w:rPr>
      </w:pPr>
    </w:p>
    <w:p w14:paraId="54230A21" w14:textId="77777777" w:rsidR="000B3726" w:rsidRDefault="000B3726" w:rsidP="000B3726">
      <w:pPr>
        <w:spacing w:after="0" w:line="240" w:lineRule="auto"/>
        <w:rPr>
          <w:rFonts w:ascii="Times New Roman" w:eastAsia="Times New Roman" w:hAnsi="Times New Roman" w:cs="Times New Roman"/>
          <w:i/>
          <w:iCs/>
          <w:color w:val="000000"/>
          <w:sz w:val="24"/>
          <w:szCs w:val="24"/>
        </w:rPr>
      </w:pPr>
      <w:r w:rsidRPr="00830A07">
        <w:rPr>
          <w:rFonts w:ascii="Times New Roman" w:eastAsia="Times New Roman" w:hAnsi="Times New Roman" w:cs="Times New Roman"/>
          <w:i/>
          <w:iCs/>
          <w:color w:val="000000"/>
          <w:sz w:val="24"/>
          <w:szCs w:val="24"/>
        </w:rPr>
        <w:t>Patient CB has a history of strokes. The patient has been diagnosed with type 2 diabetes, hypertension, and hyperlipidemia. Drugs currently prescribed include the following:              </w:t>
      </w:r>
      <w:r w:rsidRPr="00830A07">
        <w:rPr>
          <w:rFonts w:ascii="Times New Roman" w:eastAsia="Times New Roman" w:hAnsi="Times New Roman" w:cs="Times New Roman"/>
          <w:color w:val="000000"/>
          <w:sz w:val="24"/>
          <w:szCs w:val="24"/>
        </w:rPr>
        <w:br/>
      </w:r>
    </w:p>
    <w:p w14:paraId="5F4863B6" w14:textId="77262125" w:rsidR="000B3726" w:rsidRDefault="000B3726" w:rsidP="000B3726">
      <w:pPr>
        <w:spacing w:after="0" w:line="240" w:lineRule="auto"/>
        <w:rPr>
          <w:rFonts w:ascii="Times New Roman" w:eastAsia="Times New Roman" w:hAnsi="Times New Roman" w:cs="Times New Roman"/>
          <w:i/>
          <w:iCs/>
          <w:color w:val="000000"/>
          <w:sz w:val="24"/>
          <w:szCs w:val="24"/>
        </w:rPr>
      </w:pPr>
      <w:r w:rsidRPr="00830A07">
        <w:rPr>
          <w:rFonts w:ascii="Times New Roman" w:eastAsia="Times New Roman" w:hAnsi="Times New Roman" w:cs="Times New Roman"/>
          <w:i/>
          <w:iCs/>
          <w:color w:val="000000"/>
          <w:sz w:val="24"/>
          <w:szCs w:val="24"/>
        </w:rPr>
        <w:t>Glipizide 10 mg po daily</w:t>
      </w:r>
      <w:r w:rsidRPr="00830A07">
        <w:rPr>
          <w:rFonts w:ascii="Times New Roman" w:eastAsia="Times New Roman" w:hAnsi="Times New Roman" w:cs="Times New Roman"/>
          <w:color w:val="000000"/>
          <w:sz w:val="24"/>
          <w:szCs w:val="24"/>
        </w:rPr>
        <w:br/>
      </w:r>
      <w:r w:rsidRPr="00830A07">
        <w:rPr>
          <w:rFonts w:ascii="Times New Roman" w:eastAsia="Times New Roman" w:hAnsi="Times New Roman" w:cs="Times New Roman"/>
          <w:i/>
          <w:iCs/>
          <w:color w:val="000000"/>
          <w:sz w:val="24"/>
          <w:szCs w:val="24"/>
        </w:rPr>
        <w:t>HCTZ 25 mg daily</w:t>
      </w:r>
      <w:r w:rsidRPr="00830A07">
        <w:rPr>
          <w:rFonts w:ascii="Times New Roman" w:eastAsia="Times New Roman" w:hAnsi="Times New Roman" w:cs="Times New Roman"/>
          <w:color w:val="000000"/>
          <w:sz w:val="24"/>
          <w:szCs w:val="24"/>
        </w:rPr>
        <w:br/>
      </w:r>
      <w:r w:rsidRPr="00830A07">
        <w:rPr>
          <w:rFonts w:ascii="Times New Roman" w:eastAsia="Times New Roman" w:hAnsi="Times New Roman" w:cs="Times New Roman"/>
          <w:i/>
          <w:iCs/>
          <w:color w:val="000000"/>
          <w:sz w:val="24"/>
          <w:szCs w:val="24"/>
        </w:rPr>
        <w:t>Atenolol 25 mg po daily</w:t>
      </w:r>
      <w:r w:rsidRPr="00830A07">
        <w:rPr>
          <w:rFonts w:ascii="Times New Roman" w:eastAsia="Times New Roman" w:hAnsi="Times New Roman" w:cs="Times New Roman"/>
          <w:color w:val="000000"/>
          <w:sz w:val="24"/>
          <w:szCs w:val="24"/>
        </w:rPr>
        <w:br/>
      </w:r>
      <w:r w:rsidRPr="00830A07">
        <w:rPr>
          <w:rFonts w:ascii="Times New Roman" w:eastAsia="Times New Roman" w:hAnsi="Times New Roman" w:cs="Times New Roman"/>
          <w:i/>
          <w:iCs/>
          <w:color w:val="000000"/>
          <w:sz w:val="24"/>
          <w:szCs w:val="24"/>
        </w:rPr>
        <w:t>Hydralazine 25 mg qid</w:t>
      </w:r>
      <w:r w:rsidRPr="00830A07">
        <w:rPr>
          <w:rFonts w:ascii="Times New Roman" w:eastAsia="Times New Roman" w:hAnsi="Times New Roman" w:cs="Times New Roman"/>
          <w:color w:val="000000"/>
          <w:sz w:val="24"/>
          <w:szCs w:val="24"/>
        </w:rPr>
        <w:br/>
      </w:r>
      <w:r w:rsidRPr="00830A07">
        <w:rPr>
          <w:rFonts w:ascii="Times New Roman" w:eastAsia="Times New Roman" w:hAnsi="Times New Roman" w:cs="Times New Roman"/>
          <w:i/>
          <w:iCs/>
          <w:color w:val="000000"/>
          <w:sz w:val="24"/>
          <w:szCs w:val="24"/>
        </w:rPr>
        <w:t>Simvastatin 80 mg daily</w:t>
      </w:r>
      <w:r w:rsidRPr="00830A07">
        <w:rPr>
          <w:rFonts w:ascii="Times New Roman" w:eastAsia="Times New Roman" w:hAnsi="Times New Roman" w:cs="Times New Roman"/>
          <w:color w:val="000000"/>
          <w:sz w:val="24"/>
          <w:szCs w:val="24"/>
        </w:rPr>
        <w:br/>
      </w:r>
      <w:r w:rsidRPr="00830A07">
        <w:rPr>
          <w:rFonts w:ascii="Times New Roman" w:eastAsia="Times New Roman" w:hAnsi="Times New Roman" w:cs="Times New Roman"/>
          <w:i/>
          <w:iCs/>
          <w:color w:val="000000"/>
          <w:sz w:val="24"/>
          <w:szCs w:val="24"/>
        </w:rPr>
        <w:t>Verapamil 180 mg CD daily</w:t>
      </w:r>
    </w:p>
    <w:p w14:paraId="0CD27517" w14:textId="77777777" w:rsidR="000B3726" w:rsidRPr="00830A07" w:rsidRDefault="000B3726" w:rsidP="000B3726">
      <w:pPr>
        <w:spacing w:after="0" w:line="240" w:lineRule="auto"/>
        <w:rPr>
          <w:rFonts w:ascii="Tahoma" w:eastAsia="Times New Roman" w:hAnsi="Tahoma" w:cs="Tahoma"/>
          <w:color w:val="000000"/>
          <w:sz w:val="20"/>
          <w:szCs w:val="20"/>
        </w:rPr>
      </w:pPr>
    </w:p>
    <w:p w14:paraId="17331540" w14:textId="3A3107A7" w:rsidR="000B3726" w:rsidRDefault="000B3726" w:rsidP="000B3726">
      <w:pPr>
        <w:spacing w:after="0" w:line="480" w:lineRule="auto"/>
        <w:contextualSpacing/>
        <w:jc w:val="center"/>
        <w:rPr>
          <w:rFonts w:ascii="Times New Roman" w:hAnsi="Times New Roman" w:cs="Times New Roman"/>
          <w:b/>
          <w:bCs/>
          <w:color w:val="000000"/>
          <w:sz w:val="24"/>
          <w:szCs w:val="24"/>
        </w:rPr>
      </w:pPr>
      <w:r w:rsidRPr="000B3726">
        <w:rPr>
          <w:rFonts w:ascii="Times New Roman" w:hAnsi="Times New Roman" w:cs="Times New Roman"/>
          <w:b/>
          <w:bCs/>
          <w:color w:val="000000"/>
          <w:sz w:val="24"/>
          <w:szCs w:val="24"/>
        </w:rPr>
        <w:t xml:space="preserve">Pharmacotherapy </w:t>
      </w:r>
      <w:r w:rsidR="00867225">
        <w:rPr>
          <w:rFonts w:ascii="Times New Roman" w:hAnsi="Times New Roman" w:cs="Times New Roman"/>
          <w:b/>
          <w:bCs/>
          <w:color w:val="000000"/>
          <w:sz w:val="24"/>
          <w:szCs w:val="24"/>
        </w:rPr>
        <w:t xml:space="preserve">for </w:t>
      </w:r>
      <w:r w:rsidRPr="000B3726">
        <w:rPr>
          <w:rFonts w:ascii="Times New Roman" w:hAnsi="Times New Roman" w:cs="Times New Roman"/>
          <w:b/>
          <w:bCs/>
          <w:color w:val="000000"/>
          <w:sz w:val="24"/>
          <w:szCs w:val="24"/>
        </w:rPr>
        <w:t>Cardiovascular Disorders</w:t>
      </w:r>
    </w:p>
    <w:p w14:paraId="2DB01375" w14:textId="39DC599C" w:rsidR="009C00E8" w:rsidRPr="009C00E8" w:rsidRDefault="009C00E8" w:rsidP="009C00E8">
      <w:pPr>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Hypertension </w:t>
      </w:r>
      <w:r w:rsidR="00482F91">
        <w:rPr>
          <w:rFonts w:ascii="Times New Roman" w:hAnsi="Times New Roman" w:cs="Times New Roman"/>
          <w:color w:val="000000"/>
          <w:sz w:val="24"/>
          <w:szCs w:val="24"/>
        </w:rPr>
        <w:t xml:space="preserve">(HTN) </w:t>
      </w:r>
      <w:r>
        <w:rPr>
          <w:rFonts w:ascii="Times New Roman" w:hAnsi="Times New Roman" w:cs="Times New Roman"/>
          <w:color w:val="000000"/>
          <w:sz w:val="24"/>
          <w:szCs w:val="24"/>
        </w:rPr>
        <w:t xml:space="preserve">is the number one silent killer in </w:t>
      </w:r>
      <w:r w:rsidR="00482F91">
        <w:rPr>
          <w:rFonts w:ascii="Times New Roman" w:hAnsi="Times New Roman" w:cs="Times New Roman"/>
          <w:color w:val="000000"/>
          <w:sz w:val="24"/>
          <w:szCs w:val="24"/>
        </w:rPr>
        <w:t xml:space="preserve">around the world and not just in </w:t>
      </w:r>
      <w:r>
        <w:rPr>
          <w:rFonts w:ascii="Times New Roman" w:hAnsi="Times New Roman" w:cs="Times New Roman"/>
          <w:color w:val="000000"/>
          <w:sz w:val="24"/>
          <w:szCs w:val="24"/>
        </w:rPr>
        <w:t xml:space="preserve">America. </w:t>
      </w:r>
      <w:r w:rsidRPr="0036271C">
        <w:rPr>
          <w:rFonts w:ascii="Times New Roman" w:hAnsi="Times New Roman" w:cs="Times New Roman"/>
          <w:color w:val="000000"/>
          <w:sz w:val="24"/>
          <w:szCs w:val="24"/>
        </w:rPr>
        <w:t>According to the American Heart Association (AHA) 20</w:t>
      </w:r>
      <w:r w:rsidR="0003523D">
        <w:rPr>
          <w:rFonts w:ascii="Times New Roman" w:hAnsi="Times New Roman" w:cs="Times New Roman"/>
          <w:color w:val="000000"/>
          <w:sz w:val="24"/>
          <w:szCs w:val="24"/>
        </w:rPr>
        <w:t>19</w:t>
      </w:r>
      <w:r w:rsidRPr="0036271C">
        <w:rPr>
          <w:rFonts w:ascii="Times New Roman" w:hAnsi="Times New Roman" w:cs="Times New Roman"/>
          <w:color w:val="000000"/>
          <w:sz w:val="24"/>
          <w:szCs w:val="24"/>
        </w:rPr>
        <w:t xml:space="preserve">, hypertension affects approximately 77.9 million people in the </w:t>
      </w:r>
      <w:r w:rsidR="0003523D">
        <w:rPr>
          <w:rFonts w:ascii="Times New Roman" w:hAnsi="Times New Roman" w:cs="Times New Roman"/>
          <w:color w:val="000000"/>
          <w:sz w:val="24"/>
          <w:szCs w:val="24"/>
        </w:rPr>
        <w:t xml:space="preserve">united states and high blood pressure is the leading risk factor for death in women in the united states, which contributes to nearly 200,00 female deaths each year. </w:t>
      </w:r>
      <w:r w:rsidR="00386574" w:rsidRPr="00386574">
        <w:rPr>
          <w:rFonts w:ascii="Times New Roman" w:hAnsi="Times New Roman" w:cs="Times New Roman"/>
          <w:color w:val="000000"/>
          <w:sz w:val="24"/>
          <w:szCs w:val="24"/>
        </w:rPr>
        <w:t>Many people can have high blood pressure and exhibit no symptoms and by having no symptoms can increase your chances of having a heart attack or stroke (Mayo Clinic, 2019</w:t>
      </w:r>
      <w:r w:rsidR="00386574">
        <w:rPr>
          <w:rFonts w:ascii="Times New Roman" w:hAnsi="Times New Roman" w:cs="Times New Roman"/>
          <w:color w:val="000000"/>
          <w:sz w:val="24"/>
          <w:szCs w:val="24"/>
        </w:rPr>
        <w:t xml:space="preserve">). </w:t>
      </w:r>
      <w:r w:rsidR="001F5FE0">
        <w:rPr>
          <w:rFonts w:ascii="Times New Roman" w:hAnsi="Times New Roman" w:cs="Times New Roman"/>
          <w:color w:val="000000"/>
          <w:sz w:val="24"/>
          <w:szCs w:val="24"/>
        </w:rPr>
        <w:t xml:space="preserve">In patient CB, </w:t>
      </w:r>
      <w:r w:rsidR="008B0881">
        <w:rPr>
          <w:rFonts w:ascii="Times New Roman" w:hAnsi="Times New Roman" w:cs="Times New Roman"/>
          <w:color w:val="000000"/>
          <w:sz w:val="24"/>
          <w:szCs w:val="24"/>
        </w:rPr>
        <w:t>the patient has already had a stroke and along</w:t>
      </w:r>
      <w:r w:rsidR="00482F91">
        <w:rPr>
          <w:rFonts w:ascii="Times New Roman" w:hAnsi="Times New Roman" w:cs="Times New Roman"/>
          <w:color w:val="000000"/>
          <w:sz w:val="24"/>
          <w:szCs w:val="24"/>
        </w:rPr>
        <w:t xml:space="preserve"> with </w:t>
      </w:r>
      <w:r w:rsidR="008B0881">
        <w:rPr>
          <w:rFonts w:ascii="Times New Roman" w:hAnsi="Times New Roman" w:cs="Times New Roman"/>
          <w:color w:val="000000"/>
          <w:sz w:val="24"/>
          <w:szCs w:val="24"/>
        </w:rPr>
        <w:t xml:space="preserve">the history of </w:t>
      </w:r>
      <w:r w:rsidR="00482F91">
        <w:rPr>
          <w:rFonts w:ascii="Times New Roman" w:hAnsi="Times New Roman" w:cs="Times New Roman"/>
          <w:color w:val="000000"/>
          <w:sz w:val="24"/>
          <w:szCs w:val="24"/>
        </w:rPr>
        <w:t xml:space="preserve">HTN and diabetes </w:t>
      </w:r>
      <w:r w:rsidR="008B0881">
        <w:rPr>
          <w:rFonts w:ascii="Times New Roman" w:hAnsi="Times New Roman" w:cs="Times New Roman"/>
          <w:color w:val="000000"/>
          <w:sz w:val="24"/>
          <w:szCs w:val="24"/>
        </w:rPr>
        <w:t xml:space="preserve">another stroke can happen. As an </w:t>
      </w:r>
      <w:r w:rsidR="00186092">
        <w:rPr>
          <w:rFonts w:ascii="Times New Roman" w:hAnsi="Times New Roman" w:cs="Times New Roman"/>
          <w:color w:val="000000"/>
          <w:sz w:val="24"/>
          <w:szCs w:val="24"/>
        </w:rPr>
        <w:t>advanced nurse practitioner, we should know how to manage patients that has cardiovascular disorder knowing that hypertension is a silent killer. With a diagnosis of HTN, strokes, diabetes, and hyperlipidemia, advanced nurse practitioners needs to know how to effectively treat the patient and prevent any further complications.</w:t>
      </w:r>
    </w:p>
    <w:p w14:paraId="5D1E8A9B" w14:textId="57C405E8" w:rsidR="000B3726" w:rsidRDefault="000B3726" w:rsidP="000B3726">
      <w:pPr>
        <w:spacing w:after="0" w:line="480" w:lineRule="auto"/>
        <w:contextualSpacing/>
        <w:jc w:val="center"/>
        <w:rPr>
          <w:rFonts w:ascii="Times New Roman" w:hAnsi="Times New Roman" w:cs="Times New Roman"/>
          <w:b/>
          <w:color w:val="000000"/>
          <w:sz w:val="24"/>
          <w:szCs w:val="24"/>
        </w:rPr>
      </w:pPr>
      <w:r w:rsidRPr="00070FC1">
        <w:rPr>
          <w:rFonts w:ascii="Times New Roman" w:hAnsi="Times New Roman" w:cs="Times New Roman"/>
          <w:b/>
          <w:color w:val="000000"/>
          <w:sz w:val="24"/>
          <w:szCs w:val="24"/>
        </w:rPr>
        <w:t>Behavior as a Factor Influencing Pharmacokinetic and Pharmacodynamics Processes</w:t>
      </w:r>
    </w:p>
    <w:p w14:paraId="162385D4" w14:textId="7579BFFB" w:rsidR="00186092" w:rsidRDefault="00186092" w:rsidP="00186092">
      <w:pPr>
        <w:spacing w:after="0" w:line="480" w:lineRule="auto"/>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ab/>
      </w:r>
      <w:r w:rsidR="00B678DE">
        <w:rPr>
          <w:rFonts w:ascii="Times New Roman" w:hAnsi="Times New Roman" w:cs="Times New Roman"/>
          <w:bCs/>
          <w:color w:val="000000"/>
          <w:sz w:val="24"/>
          <w:szCs w:val="24"/>
        </w:rPr>
        <w:t xml:space="preserve">There are multiple factors that affects the </w:t>
      </w:r>
      <w:r w:rsidR="00B678DE" w:rsidRPr="0036271C">
        <w:rPr>
          <w:rFonts w:ascii="Times New Roman" w:hAnsi="Times New Roman" w:cs="Times New Roman"/>
          <w:color w:val="000000"/>
          <w:sz w:val="24"/>
          <w:szCs w:val="24"/>
        </w:rPr>
        <w:t>pharmacokinetics and pharmacodynamics</w:t>
      </w:r>
      <w:r w:rsidR="00B678DE">
        <w:rPr>
          <w:rFonts w:ascii="Times New Roman" w:hAnsi="Times New Roman" w:cs="Times New Roman"/>
          <w:color w:val="000000"/>
          <w:sz w:val="24"/>
          <w:szCs w:val="24"/>
        </w:rPr>
        <w:t xml:space="preserve"> process in a patient such as </w:t>
      </w:r>
      <w:r w:rsidR="00B678DE" w:rsidRPr="0036271C">
        <w:rPr>
          <w:rFonts w:ascii="Times New Roman" w:hAnsi="Times New Roman" w:cs="Times New Roman"/>
          <w:color w:val="000000"/>
          <w:sz w:val="24"/>
          <w:szCs w:val="24"/>
        </w:rPr>
        <w:t xml:space="preserve">gender, age, health status, genetics, </w:t>
      </w:r>
      <w:r w:rsidR="00B678DE">
        <w:rPr>
          <w:rFonts w:ascii="Times New Roman" w:hAnsi="Times New Roman" w:cs="Times New Roman"/>
          <w:color w:val="000000"/>
          <w:sz w:val="24"/>
          <w:szCs w:val="24"/>
        </w:rPr>
        <w:t xml:space="preserve">and </w:t>
      </w:r>
      <w:r w:rsidR="00B678DE" w:rsidRPr="0036271C">
        <w:rPr>
          <w:rFonts w:ascii="Times New Roman" w:hAnsi="Times New Roman" w:cs="Times New Roman"/>
          <w:color w:val="000000"/>
          <w:sz w:val="24"/>
          <w:szCs w:val="24"/>
        </w:rPr>
        <w:t>behavioral factors</w:t>
      </w:r>
      <w:r w:rsidR="00B678DE">
        <w:rPr>
          <w:rFonts w:ascii="Times New Roman" w:hAnsi="Times New Roman" w:cs="Times New Roman"/>
          <w:color w:val="000000"/>
          <w:sz w:val="24"/>
          <w:szCs w:val="24"/>
        </w:rPr>
        <w:t xml:space="preserve">. A unhealthy diet, lack of physical activity, weight gain, and smoking are </w:t>
      </w:r>
      <w:r w:rsidR="00A90D75">
        <w:rPr>
          <w:rFonts w:ascii="Times New Roman" w:hAnsi="Times New Roman" w:cs="Times New Roman"/>
          <w:color w:val="000000"/>
          <w:sz w:val="24"/>
          <w:szCs w:val="24"/>
        </w:rPr>
        <w:t xml:space="preserve">some negative </w:t>
      </w:r>
      <w:r w:rsidR="007B7201">
        <w:rPr>
          <w:rFonts w:ascii="Times New Roman" w:hAnsi="Times New Roman" w:cs="Times New Roman"/>
          <w:color w:val="000000"/>
          <w:sz w:val="24"/>
          <w:szCs w:val="24"/>
        </w:rPr>
        <w:t>behavioral</w:t>
      </w:r>
      <w:r w:rsidR="00A90D75">
        <w:rPr>
          <w:rFonts w:ascii="Times New Roman" w:hAnsi="Times New Roman" w:cs="Times New Roman"/>
          <w:color w:val="000000"/>
          <w:sz w:val="24"/>
          <w:szCs w:val="24"/>
        </w:rPr>
        <w:t xml:space="preserve"> </w:t>
      </w:r>
      <w:r w:rsidR="007B7201">
        <w:rPr>
          <w:rFonts w:ascii="Times New Roman" w:hAnsi="Times New Roman" w:cs="Times New Roman"/>
          <w:color w:val="000000"/>
          <w:sz w:val="24"/>
          <w:szCs w:val="24"/>
        </w:rPr>
        <w:t xml:space="preserve">factors that affects the cardiovascular disease process especially HTN which will lead to fatal </w:t>
      </w:r>
      <w:r w:rsidR="007B7201">
        <w:rPr>
          <w:rFonts w:ascii="Times New Roman" w:hAnsi="Times New Roman" w:cs="Times New Roman"/>
          <w:color w:val="000000"/>
          <w:sz w:val="24"/>
          <w:szCs w:val="24"/>
        </w:rPr>
        <w:lastRenderedPageBreak/>
        <w:t xml:space="preserve">complications such as a stroke or even death. </w:t>
      </w:r>
      <w:r w:rsidR="00CE40B9">
        <w:rPr>
          <w:rFonts w:ascii="Times New Roman" w:hAnsi="Times New Roman" w:cs="Times New Roman"/>
          <w:bCs/>
          <w:sz w:val="24"/>
          <w:szCs w:val="24"/>
        </w:rPr>
        <w:t xml:space="preserve">According to </w:t>
      </w:r>
      <w:r w:rsidR="00CE40B9" w:rsidRPr="00024835">
        <w:rPr>
          <w:rFonts w:ascii="Times New Roman" w:hAnsi="Times New Roman" w:cs="Times New Roman"/>
          <w:bCs/>
          <w:sz w:val="24"/>
          <w:szCs w:val="24"/>
        </w:rPr>
        <w:t xml:space="preserve">Arcangelo et al </w:t>
      </w:r>
      <w:r w:rsidR="00CE40B9">
        <w:rPr>
          <w:rFonts w:ascii="Times New Roman" w:hAnsi="Times New Roman" w:cs="Times New Roman"/>
          <w:bCs/>
          <w:sz w:val="24"/>
          <w:szCs w:val="24"/>
        </w:rPr>
        <w:t>(</w:t>
      </w:r>
      <w:r w:rsidR="00CE40B9" w:rsidRPr="00024835">
        <w:rPr>
          <w:rFonts w:ascii="Times New Roman" w:hAnsi="Times New Roman" w:cs="Times New Roman"/>
          <w:bCs/>
          <w:sz w:val="24"/>
          <w:szCs w:val="24"/>
        </w:rPr>
        <w:t>2017</w:t>
      </w:r>
      <w:r w:rsidR="00CE40B9">
        <w:rPr>
          <w:rFonts w:ascii="Times New Roman" w:hAnsi="Times New Roman" w:cs="Times New Roman"/>
          <w:bCs/>
          <w:sz w:val="24"/>
          <w:szCs w:val="24"/>
        </w:rPr>
        <w:t>), 69% of adults 20 years and older are overweight and 35% of adults age 20 years and older are obese. There are ways to prevent a patient from having HTN leading to a stroke such as weight loss, smoking cessation, decreasing blood sugar levels, and decrease in sodium intake. The renal system plays an important role in the cardiovascular system because RASS regulates sodium, potassium, and fluid balance in the body (</w:t>
      </w:r>
      <w:r w:rsidR="00CE40B9" w:rsidRPr="00024835">
        <w:rPr>
          <w:rFonts w:ascii="Times New Roman" w:hAnsi="Times New Roman" w:cs="Times New Roman"/>
          <w:bCs/>
          <w:sz w:val="24"/>
          <w:szCs w:val="24"/>
        </w:rPr>
        <w:t>Arcangelo et al</w:t>
      </w:r>
      <w:r w:rsidR="00CE40B9">
        <w:rPr>
          <w:rFonts w:ascii="Times New Roman" w:hAnsi="Times New Roman" w:cs="Times New Roman"/>
          <w:bCs/>
          <w:sz w:val="24"/>
          <w:szCs w:val="24"/>
        </w:rPr>
        <w:t xml:space="preserve">, </w:t>
      </w:r>
      <w:r w:rsidR="00CE40B9" w:rsidRPr="00024835">
        <w:rPr>
          <w:rFonts w:ascii="Times New Roman" w:hAnsi="Times New Roman" w:cs="Times New Roman"/>
          <w:bCs/>
          <w:sz w:val="24"/>
          <w:szCs w:val="24"/>
        </w:rPr>
        <w:t>2017</w:t>
      </w:r>
      <w:r w:rsidR="00CE40B9">
        <w:rPr>
          <w:rFonts w:ascii="Times New Roman" w:hAnsi="Times New Roman" w:cs="Times New Roman"/>
          <w:bCs/>
          <w:sz w:val="24"/>
          <w:szCs w:val="24"/>
        </w:rPr>
        <w:t xml:space="preserve">). </w:t>
      </w:r>
      <w:r w:rsidR="00CE40B9" w:rsidRPr="0036271C">
        <w:rPr>
          <w:rFonts w:ascii="Times New Roman" w:hAnsi="Times New Roman" w:cs="Times New Roman"/>
          <w:color w:val="000000"/>
          <w:sz w:val="24"/>
          <w:szCs w:val="24"/>
        </w:rPr>
        <w:t xml:space="preserve">A high level of sodium </w:t>
      </w:r>
      <w:r w:rsidR="00833A92">
        <w:rPr>
          <w:rFonts w:ascii="Times New Roman" w:hAnsi="Times New Roman" w:cs="Times New Roman"/>
          <w:color w:val="000000"/>
          <w:sz w:val="24"/>
          <w:szCs w:val="24"/>
        </w:rPr>
        <w:t xml:space="preserve">in the body </w:t>
      </w:r>
      <w:r w:rsidR="00CE40B9" w:rsidRPr="0036271C">
        <w:rPr>
          <w:rFonts w:ascii="Times New Roman" w:hAnsi="Times New Roman" w:cs="Times New Roman"/>
          <w:color w:val="000000"/>
          <w:sz w:val="24"/>
          <w:szCs w:val="24"/>
        </w:rPr>
        <w:t xml:space="preserve">draws additional water into the </w:t>
      </w:r>
      <w:r w:rsidR="00833A92">
        <w:rPr>
          <w:rFonts w:ascii="Times New Roman" w:hAnsi="Times New Roman" w:cs="Times New Roman"/>
          <w:color w:val="000000"/>
          <w:sz w:val="24"/>
          <w:szCs w:val="24"/>
        </w:rPr>
        <w:t xml:space="preserve">circulatory system which in turns </w:t>
      </w:r>
      <w:r w:rsidR="00CE40B9" w:rsidRPr="0036271C">
        <w:rPr>
          <w:rFonts w:ascii="Times New Roman" w:hAnsi="Times New Roman" w:cs="Times New Roman"/>
          <w:color w:val="000000"/>
          <w:sz w:val="24"/>
          <w:szCs w:val="24"/>
        </w:rPr>
        <w:t>rais</w:t>
      </w:r>
      <w:r w:rsidR="00833A92">
        <w:rPr>
          <w:rFonts w:ascii="Times New Roman" w:hAnsi="Times New Roman" w:cs="Times New Roman"/>
          <w:color w:val="000000"/>
          <w:sz w:val="24"/>
          <w:szCs w:val="24"/>
        </w:rPr>
        <w:t>es</w:t>
      </w:r>
      <w:r w:rsidR="00CE40B9" w:rsidRPr="0036271C">
        <w:rPr>
          <w:rFonts w:ascii="Times New Roman" w:hAnsi="Times New Roman" w:cs="Times New Roman"/>
          <w:color w:val="000000"/>
          <w:sz w:val="24"/>
          <w:szCs w:val="24"/>
        </w:rPr>
        <w:t xml:space="preserve"> the amount of blood in the </w:t>
      </w:r>
      <w:r w:rsidR="00833A92">
        <w:rPr>
          <w:rFonts w:ascii="Times New Roman" w:hAnsi="Times New Roman" w:cs="Times New Roman"/>
          <w:color w:val="000000"/>
          <w:sz w:val="24"/>
          <w:szCs w:val="24"/>
        </w:rPr>
        <w:t xml:space="preserve">circulatory system </w:t>
      </w:r>
      <w:r w:rsidR="00CE40B9" w:rsidRPr="0036271C">
        <w:rPr>
          <w:rFonts w:ascii="Times New Roman" w:hAnsi="Times New Roman" w:cs="Times New Roman"/>
          <w:color w:val="000000"/>
          <w:sz w:val="24"/>
          <w:szCs w:val="24"/>
        </w:rPr>
        <w:t>which in turn increases blood pressure</w:t>
      </w:r>
      <w:r w:rsidR="00833A92">
        <w:rPr>
          <w:rFonts w:ascii="Times New Roman" w:hAnsi="Times New Roman" w:cs="Times New Roman"/>
          <w:color w:val="000000"/>
          <w:sz w:val="24"/>
          <w:szCs w:val="24"/>
        </w:rPr>
        <w:t xml:space="preserve">. It is important that advance practitioners explain very well how the heart works and stress the importance of the medications prescribed to their patients. When a patient is already </w:t>
      </w:r>
      <w:r w:rsidR="00833A92" w:rsidRPr="0036271C">
        <w:rPr>
          <w:rFonts w:ascii="Times New Roman" w:hAnsi="Times New Roman" w:cs="Times New Roman"/>
          <w:color w:val="000000"/>
          <w:sz w:val="24"/>
          <w:szCs w:val="24"/>
        </w:rPr>
        <w:t xml:space="preserve">diagnosed with HTN, hyperlipidemia, type 2 diabetes, and stroke </w:t>
      </w:r>
      <w:r w:rsidR="00833A92">
        <w:rPr>
          <w:rFonts w:ascii="Times New Roman" w:hAnsi="Times New Roman" w:cs="Times New Roman"/>
          <w:color w:val="000000"/>
          <w:sz w:val="24"/>
          <w:szCs w:val="24"/>
        </w:rPr>
        <w:t xml:space="preserve">and </w:t>
      </w:r>
      <w:r w:rsidR="00833A92" w:rsidRPr="0036271C">
        <w:rPr>
          <w:rFonts w:ascii="Times New Roman" w:hAnsi="Times New Roman" w:cs="Times New Roman"/>
          <w:color w:val="000000"/>
          <w:sz w:val="24"/>
          <w:szCs w:val="24"/>
        </w:rPr>
        <w:t>is at high risk for a recurrent stroke</w:t>
      </w:r>
      <w:r w:rsidR="00833A92">
        <w:rPr>
          <w:rFonts w:ascii="Times New Roman" w:hAnsi="Times New Roman" w:cs="Times New Roman"/>
          <w:color w:val="000000"/>
          <w:sz w:val="24"/>
          <w:szCs w:val="24"/>
        </w:rPr>
        <w:t xml:space="preserve">, the patient is to follow their practitioner advise such as </w:t>
      </w:r>
      <w:r w:rsidR="00833A92" w:rsidRPr="0036271C">
        <w:rPr>
          <w:rFonts w:ascii="Times New Roman" w:hAnsi="Times New Roman" w:cs="Times New Roman"/>
          <w:color w:val="000000"/>
          <w:sz w:val="24"/>
          <w:szCs w:val="24"/>
        </w:rPr>
        <w:t xml:space="preserve">rigorously obey to ordered medications like anticoagulants and </w:t>
      </w:r>
      <w:r w:rsidR="00833A92">
        <w:rPr>
          <w:rFonts w:ascii="Times New Roman" w:hAnsi="Times New Roman" w:cs="Times New Roman"/>
          <w:color w:val="000000"/>
          <w:sz w:val="24"/>
          <w:szCs w:val="24"/>
        </w:rPr>
        <w:t>medications to</w:t>
      </w:r>
      <w:r w:rsidR="00833A92" w:rsidRPr="0036271C">
        <w:rPr>
          <w:rFonts w:ascii="Times New Roman" w:hAnsi="Times New Roman" w:cs="Times New Roman"/>
          <w:color w:val="000000"/>
          <w:sz w:val="24"/>
          <w:szCs w:val="24"/>
        </w:rPr>
        <w:t xml:space="preserve"> lower</w:t>
      </w:r>
      <w:r w:rsidR="00833A92">
        <w:rPr>
          <w:rFonts w:ascii="Times New Roman" w:hAnsi="Times New Roman" w:cs="Times New Roman"/>
          <w:color w:val="000000"/>
          <w:sz w:val="24"/>
          <w:szCs w:val="24"/>
        </w:rPr>
        <w:t xml:space="preserve"> B/P</w:t>
      </w:r>
      <w:r w:rsidR="00833A92" w:rsidRPr="0036271C">
        <w:rPr>
          <w:rFonts w:ascii="Times New Roman" w:hAnsi="Times New Roman" w:cs="Times New Roman"/>
          <w:color w:val="000000"/>
          <w:sz w:val="24"/>
          <w:szCs w:val="24"/>
        </w:rPr>
        <w:t xml:space="preserve">, quit smoking, engage in physical activities, weight management, stress management and reduction, consume healthy appropriate/specific diet such as heart healthy and low fat/salt diet. </w:t>
      </w:r>
      <w:r w:rsidR="00833A92">
        <w:rPr>
          <w:rFonts w:ascii="Times New Roman" w:hAnsi="Times New Roman" w:cs="Times New Roman"/>
          <w:color w:val="000000"/>
          <w:sz w:val="24"/>
          <w:szCs w:val="24"/>
        </w:rPr>
        <w:t>By l</w:t>
      </w:r>
      <w:r w:rsidR="00833A92" w:rsidRPr="0036271C">
        <w:rPr>
          <w:rFonts w:ascii="Times New Roman" w:hAnsi="Times New Roman" w:cs="Times New Roman"/>
          <w:color w:val="000000"/>
          <w:sz w:val="24"/>
          <w:szCs w:val="24"/>
        </w:rPr>
        <w:t>owering the blood pressure</w:t>
      </w:r>
      <w:r w:rsidR="00833A92">
        <w:rPr>
          <w:rFonts w:ascii="Times New Roman" w:hAnsi="Times New Roman" w:cs="Times New Roman"/>
          <w:color w:val="000000"/>
          <w:sz w:val="24"/>
          <w:szCs w:val="24"/>
        </w:rPr>
        <w:t xml:space="preserve"> </w:t>
      </w:r>
      <w:r w:rsidR="00833A92" w:rsidRPr="0036271C">
        <w:rPr>
          <w:rFonts w:ascii="Times New Roman" w:hAnsi="Times New Roman" w:cs="Times New Roman"/>
          <w:color w:val="000000"/>
          <w:sz w:val="24"/>
          <w:szCs w:val="24"/>
        </w:rPr>
        <w:t>in patient</w:t>
      </w:r>
      <w:r w:rsidR="00833A92">
        <w:rPr>
          <w:rFonts w:ascii="Times New Roman" w:hAnsi="Times New Roman" w:cs="Times New Roman"/>
          <w:color w:val="000000"/>
          <w:sz w:val="24"/>
          <w:szCs w:val="24"/>
        </w:rPr>
        <w:t xml:space="preserve"> CB, it </w:t>
      </w:r>
      <w:r w:rsidR="00833A92" w:rsidRPr="0036271C">
        <w:rPr>
          <w:rFonts w:ascii="Times New Roman" w:hAnsi="Times New Roman" w:cs="Times New Roman"/>
          <w:color w:val="000000"/>
          <w:sz w:val="24"/>
          <w:szCs w:val="24"/>
        </w:rPr>
        <w:t>obliges as a primary and secondary management measure for stroke</w:t>
      </w:r>
      <w:r w:rsidR="00833A92">
        <w:rPr>
          <w:rFonts w:ascii="Times New Roman" w:hAnsi="Times New Roman" w:cs="Times New Roman"/>
          <w:color w:val="000000"/>
          <w:sz w:val="24"/>
          <w:szCs w:val="24"/>
        </w:rPr>
        <w:t>.</w:t>
      </w:r>
    </w:p>
    <w:p w14:paraId="3698B7D9" w14:textId="6684DF59" w:rsidR="008F2763" w:rsidRDefault="008F2763" w:rsidP="008F2763">
      <w:pPr>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P</w:t>
      </w:r>
      <w:r w:rsidRPr="008F2763">
        <w:rPr>
          <w:rFonts w:ascii="Times New Roman" w:eastAsia="Times New Roman" w:hAnsi="Times New Roman" w:cs="Times New Roman"/>
          <w:b/>
          <w:bCs/>
          <w:color w:val="000000"/>
          <w:sz w:val="24"/>
          <w:szCs w:val="24"/>
          <w:shd w:val="clear" w:color="auto" w:fill="FFFFFF"/>
        </w:rPr>
        <w:t xml:space="preserve">harmacology </w:t>
      </w:r>
      <w:r>
        <w:rPr>
          <w:rFonts w:ascii="Times New Roman" w:eastAsia="Times New Roman" w:hAnsi="Times New Roman" w:cs="Times New Roman"/>
          <w:b/>
          <w:bCs/>
          <w:color w:val="000000"/>
          <w:sz w:val="24"/>
          <w:szCs w:val="24"/>
          <w:shd w:val="clear" w:color="auto" w:fill="FFFFFF"/>
        </w:rPr>
        <w:t xml:space="preserve">of Current Medications </w:t>
      </w:r>
    </w:p>
    <w:p w14:paraId="12794A41" w14:textId="522248D3" w:rsidR="008F2763" w:rsidRDefault="008F2763" w:rsidP="008F2763">
      <w:pPr>
        <w:spacing w:after="0" w:line="240" w:lineRule="auto"/>
        <w:jc w:val="center"/>
        <w:rPr>
          <w:rFonts w:ascii="Times New Roman" w:eastAsia="Times New Roman" w:hAnsi="Times New Roman" w:cs="Times New Roman"/>
          <w:b/>
          <w:bCs/>
          <w:color w:val="000000"/>
          <w:sz w:val="24"/>
          <w:szCs w:val="24"/>
          <w:shd w:val="clear" w:color="auto" w:fill="FFFFFF"/>
        </w:rPr>
      </w:pPr>
    </w:p>
    <w:p w14:paraId="5AC6FA17" w14:textId="4B072CDB" w:rsidR="008F2763" w:rsidRPr="00E02689" w:rsidRDefault="008F2763" w:rsidP="0018609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 xml:space="preserve">The patient is currently taken medications to help to correct her diabetes, hypertension, and cholesterol level. Glipizide belongs to </w:t>
      </w:r>
      <w:r w:rsidR="00FC1CD7">
        <w:rPr>
          <w:rFonts w:ascii="Times New Roman" w:eastAsia="Times New Roman" w:hAnsi="Times New Roman" w:cs="Times New Roman"/>
          <w:color w:val="000000"/>
          <w:sz w:val="24"/>
          <w:szCs w:val="24"/>
          <w:shd w:val="clear" w:color="auto" w:fill="FFFFFF"/>
        </w:rPr>
        <w:t xml:space="preserve">the class of drugs known as sulfonylureas and it works by controlling high blood sugars in patients that has type 2 diabetes. Simvastatin belongs to a group of medications </w:t>
      </w:r>
      <w:r w:rsidR="00165989">
        <w:rPr>
          <w:rFonts w:ascii="Times New Roman" w:eastAsia="Times New Roman" w:hAnsi="Times New Roman" w:cs="Times New Roman"/>
          <w:color w:val="000000"/>
          <w:sz w:val="24"/>
          <w:szCs w:val="24"/>
          <w:shd w:val="clear" w:color="auto" w:fill="FFFFFF"/>
        </w:rPr>
        <w:t xml:space="preserve">called statins and the medication helps by lowering the “bad” cholesterol and fats in the blood and helps raise the “good” cholesterol level in the blood. </w:t>
      </w:r>
      <w:r w:rsidR="00CB1F97">
        <w:rPr>
          <w:rFonts w:ascii="Times New Roman" w:eastAsia="Times New Roman" w:hAnsi="Times New Roman" w:cs="Times New Roman"/>
          <w:color w:val="000000"/>
          <w:sz w:val="24"/>
          <w:szCs w:val="24"/>
          <w:shd w:val="clear" w:color="auto" w:fill="FFFFFF"/>
        </w:rPr>
        <w:t>Hydrochlorothiazide (HCTZ)</w:t>
      </w:r>
      <w:r w:rsidR="00165989">
        <w:rPr>
          <w:rFonts w:ascii="Times New Roman" w:eastAsia="Times New Roman" w:hAnsi="Times New Roman" w:cs="Times New Roman"/>
          <w:color w:val="000000"/>
          <w:sz w:val="24"/>
          <w:szCs w:val="24"/>
          <w:shd w:val="clear" w:color="auto" w:fill="FFFFFF"/>
        </w:rPr>
        <w:t xml:space="preserve">, Atenolol, Hydralazine, and Verapamil are all medications to treat </w:t>
      </w:r>
      <w:r w:rsidR="00165989">
        <w:rPr>
          <w:rFonts w:ascii="Times New Roman" w:eastAsia="Times New Roman" w:hAnsi="Times New Roman" w:cs="Times New Roman"/>
          <w:color w:val="000000"/>
          <w:sz w:val="24"/>
          <w:szCs w:val="24"/>
          <w:shd w:val="clear" w:color="auto" w:fill="FFFFFF"/>
        </w:rPr>
        <w:lastRenderedPageBreak/>
        <w:t xml:space="preserve">hypertension. </w:t>
      </w:r>
      <w:r w:rsidR="00CB1F97">
        <w:rPr>
          <w:rFonts w:ascii="Times New Roman" w:eastAsia="Times New Roman" w:hAnsi="Times New Roman" w:cs="Times New Roman"/>
          <w:color w:val="000000"/>
          <w:sz w:val="24"/>
          <w:szCs w:val="24"/>
          <w:shd w:val="clear" w:color="auto" w:fill="FFFFFF"/>
        </w:rPr>
        <w:t xml:space="preserve">Hydrochlorothiazide belongs to a class of drugs called diuretics and the medication helps to reduce high blood pressure and treat fluid retention. Atenolol belongs to a class of medication called beta blockers and </w:t>
      </w:r>
      <w:r w:rsidR="00E02689">
        <w:rPr>
          <w:rFonts w:ascii="Times New Roman" w:eastAsia="Times New Roman" w:hAnsi="Times New Roman" w:cs="Times New Roman"/>
          <w:color w:val="000000"/>
          <w:sz w:val="24"/>
          <w:szCs w:val="24"/>
          <w:shd w:val="clear" w:color="auto" w:fill="FFFFFF"/>
        </w:rPr>
        <w:t>works by blocking the action of certain chemicals in the body such as epinephrine on the heart and blood vessels</w:t>
      </w:r>
      <w:r w:rsidR="00CB1F97">
        <w:rPr>
          <w:rFonts w:ascii="Times New Roman" w:eastAsia="Times New Roman" w:hAnsi="Times New Roman" w:cs="Times New Roman"/>
          <w:color w:val="000000"/>
          <w:sz w:val="24"/>
          <w:szCs w:val="24"/>
          <w:shd w:val="clear" w:color="auto" w:fill="FFFFFF"/>
        </w:rPr>
        <w:t xml:space="preserve">. Hydralazine belongs to the medication class of vasodilators and it works by relaxing blood vessels so that blood can flow through the body more easily. Lastly, Verapamil belongs to the </w:t>
      </w:r>
      <w:r w:rsidR="00E02689">
        <w:rPr>
          <w:rFonts w:ascii="Times New Roman" w:eastAsia="Times New Roman" w:hAnsi="Times New Roman" w:cs="Times New Roman"/>
          <w:color w:val="000000"/>
          <w:sz w:val="24"/>
          <w:szCs w:val="24"/>
          <w:shd w:val="clear" w:color="auto" w:fill="FFFFFF"/>
        </w:rPr>
        <w:t>calcium</w:t>
      </w:r>
      <w:r w:rsidR="00CB1F97">
        <w:rPr>
          <w:rFonts w:ascii="Times New Roman" w:eastAsia="Times New Roman" w:hAnsi="Times New Roman" w:cs="Times New Roman"/>
          <w:color w:val="000000"/>
          <w:sz w:val="24"/>
          <w:szCs w:val="24"/>
          <w:shd w:val="clear" w:color="auto" w:fill="FFFFFF"/>
        </w:rPr>
        <w:t xml:space="preserve"> channel blocker medication class and works</w:t>
      </w:r>
      <w:r w:rsidR="00E02689">
        <w:rPr>
          <w:rFonts w:ascii="Times New Roman" w:eastAsia="Times New Roman" w:hAnsi="Times New Roman" w:cs="Times New Roman"/>
          <w:color w:val="000000"/>
          <w:sz w:val="24"/>
          <w:szCs w:val="24"/>
          <w:shd w:val="clear" w:color="auto" w:fill="FFFFFF"/>
        </w:rPr>
        <w:t xml:space="preserve"> by relaxing the muscles of the heart and blood vessels. </w:t>
      </w:r>
    </w:p>
    <w:p w14:paraId="4E99B5EB" w14:textId="5BDDC96C" w:rsidR="000B3726" w:rsidRDefault="000B3726" w:rsidP="000B3726">
      <w:pPr>
        <w:spacing w:after="0" w:line="480" w:lineRule="auto"/>
        <w:contextualSpacing/>
        <w:jc w:val="center"/>
        <w:rPr>
          <w:rFonts w:ascii="Times New Roman" w:hAnsi="Times New Roman" w:cs="Times New Roman"/>
          <w:b/>
          <w:color w:val="000000"/>
          <w:sz w:val="24"/>
          <w:szCs w:val="24"/>
        </w:rPr>
      </w:pPr>
      <w:r w:rsidRPr="00070FC1">
        <w:rPr>
          <w:rFonts w:ascii="Times New Roman" w:hAnsi="Times New Roman" w:cs="Times New Roman"/>
          <w:b/>
          <w:color w:val="000000"/>
          <w:sz w:val="24"/>
          <w:szCs w:val="24"/>
        </w:rPr>
        <w:t>Changes That Might Impact Recommended Drug Therapy</w:t>
      </w:r>
    </w:p>
    <w:p w14:paraId="668512CB" w14:textId="1C368589" w:rsidR="00833A92" w:rsidRPr="00833A92" w:rsidRDefault="00833A92" w:rsidP="00833A92">
      <w:pPr>
        <w:spacing w:after="0" w:line="48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1331F4">
        <w:rPr>
          <w:rFonts w:ascii="Times New Roman" w:hAnsi="Times New Roman" w:cs="Times New Roman"/>
          <w:bCs/>
          <w:color w:val="000000"/>
          <w:sz w:val="24"/>
          <w:szCs w:val="24"/>
        </w:rPr>
        <w:t>With the patient population that I have taken care of in the past,  a lot of their complaints is the cost of healthy food and that the unhealthy food is so much cheaper for them. But as an advanced nurse practitioner, we have to stress the importance of eating healthy and reading the food labels of food and getting items that are low in sodium. We have to encourage them that eating foods such as</w:t>
      </w:r>
      <w:r w:rsidR="001331F4" w:rsidRPr="0036271C">
        <w:rPr>
          <w:rFonts w:ascii="Times New Roman" w:hAnsi="Times New Roman" w:cs="Times New Roman"/>
          <w:color w:val="000000"/>
          <w:sz w:val="24"/>
          <w:szCs w:val="24"/>
        </w:rPr>
        <w:t xml:space="preserve"> vegetables, fruits, whole grains, nuts</w:t>
      </w:r>
      <w:r w:rsidR="001331F4">
        <w:rPr>
          <w:rFonts w:ascii="Times New Roman" w:hAnsi="Times New Roman" w:cs="Times New Roman"/>
          <w:color w:val="000000"/>
          <w:sz w:val="24"/>
          <w:szCs w:val="24"/>
        </w:rPr>
        <w:t>, drinking more water</w:t>
      </w:r>
      <w:r w:rsidR="001331F4" w:rsidRPr="0036271C">
        <w:rPr>
          <w:rFonts w:ascii="Times New Roman" w:hAnsi="Times New Roman" w:cs="Times New Roman"/>
          <w:color w:val="000000"/>
          <w:sz w:val="24"/>
          <w:szCs w:val="24"/>
        </w:rPr>
        <w:t xml:space="preserve"> </w:t>
      </w:r>
      <w:r w:rsidR="001331F4">
        <w:rPr>
          <w:rFonts w:ascii="Times New Roman" w:hAnsi="Times New Roman" w:cs="Times New Roman"/>
          <w:color w:val="000000"/>
          <w:sz w:val="24"/>
          <w:szCs w:val="24"/>
        </w:rPr>
        <w:t xml:space="preserve">will </w:t>
      </w:r>
      <w:r w:rsidR="001331F4" w:rsidRPr="0036271C">
        <w:rPr>
          <w:rFonts w:ascii="Times New Roman" w:hAnsi="Times New Roman" w:cs="Times New Roman"/>
          <w:color w:val="000000"/>
          <w:sz w:val="24"/>
          <w:szCs w:val="24"/>
        </w:rPr>
        <w:t xml:space="preserve">helps to lower </w:t>
      </w:r>
      <w:r w:rsidR="001331F4">
        <w:rPr>
          <w:rFonts w:ascii="Times New Roman" w:hAnsi="Times New Roman" w:cs="Times New Roman"/>
          <w:color w:val="000000"/>
          <w:sz w:val="24"/>
          <w:szCs w:val="24"/>
        </w:rPr>
        <w:t xml:space="preserve">their </w:t>
      </w:r>
      <w:r w:rsidR="001331F4" w:rsidRPr="0036271C">
        <w:rPr>
          <w:rFonts w:ascii="Times New Roman" w:hAnsi="Times New Roman" w:cs="Times New Roman"/>
          <w:color w:val="000000"/>
          <w:sz w:val="24"/>
          <w:szCs w:val="24"/>
        </w:rPr>
        <w:t>BP.  Pertinent patient education helps a patient make informed decisions like taking cholesterol medication like simvastatin at night because it is when cholesterol is at its highest level (Laureate Education, 2012).</w:t>
      </w:r>
      <w:r w:rsidR="001331F4">
        <w:rPr>
          <w:rFonts w:ascii="Times New Roman" w:hAnsi="Times New Roman" w:cs="Times New Roman"/>
          <w:color w:val="000000"/>
          <w:sz w:val="24"/>
          <w:szCs w:val="24"/>
        </w:rPr>
        <w:t xml:space="preserve"> Other important education for pa</w:t>
      </w:r>
      <w:r w:rsidR="008276E4">
        <w:rPr>
          <w:rFonts w:ascii="Times New Roman" w:hAnsi="Times New Roman" w:cs="Times New Roman"/>
          <w:color w:val="000000"/>
          <w:sz w:val="24"/>
          <w:szCs w:val="24"/>
        </w:rPr>
        <w:t xml:space="preserve">tient CB includes </w:t>
      </w:r>
      <w:r w:rsidR="008276E4" w:rsidRPr="0036271C">
        <w:rPr>
          <w:rFonts w:ascii="Times New Roman" w:hAnsi="Times New Roman" w:cs="Times New Roman"/>
          <w:color w:val="000000"/>
          <w:sz w:val="24"/>
          <w:szCs w:val="24"/>
        </w:rPr>
        <w:t>monitoring blood sugar and BP, adhering to ordered medications, follow-up with primary physician regularly, and even smoking cessation to live a quality life</w:t>
      </w:r>
      <w:r w:rsidR="008276E4">
        <w:rPr>
          <w:rFonts w:ascii="Times New Roman" w:hAnsi="Times New Roman" w:cs="Times New Roman"/>
          <w:color w:val="000000"/>
          <w:sz w:val="24"/>
          <w:szCs w:val="24"/>
        </w:rPr>
        <w:t xml:space="preserve">. </w:t>
      </w:r>
    </w:p>
    <w:p w14:paraId="5D103461" w14:textId="314ED348" w:rsidR="000B3726" w:rsidRDefault="000B3726" w:rsidP="000B3726">
      <w:pPr>
        <w:spacing w:after="0" w:line="480" w:lineRule="auto"/>
        <w:contextualSpacing/>
        <w:jc w:val="center"/>
        <w:rPr>
          <w:rFonts w:ascii="Times New Roman" w:hAnsi="Times New Roman" w:cs="Times New Roman"/>
          <w:b/>
          <w:color w:val="000000"/>
          <w:sz w:val="24"/>
          <w:szCs w:val="24"/>
        </w:rPr>
      </w:pPr>
      <w:r w:rsidRPr="00070FC1">
        <w:rPr>
          <w:rFonts w:ascii="Times New Roman" w:hAnsi="Times New Roman" w:cs="Times New Roman"/>
          <w:b/>
          <w:color w:val="000000"/>
          <w:sz w:val="24"/>
          <w:szCs w:val="24"/>
        </w:rPr>
        <w:t>Improving Drug Therapy Plan</w:t>
      </w:r>
    </w:p>
    <w:p w14:paraId="0473F14E" w14:textId="3365FDCE" w:rsidR="00D21BAD" w:rsidRPr="00867225" w:rsidRDefault="008276E4" w:rsidP="00867225">
      <w:pPr>
        <w:spacing w:after="0" w:line="480" w:lineRule="auto"/>
        <w:contextualSpacing/>
        <w:rPr>
          <w:rFonts w:ascii="Times New Roman" w:hAnsi="Times New Roman" w:cs="Times New Roman"/>
          <w:bCs/>
          <w:color w:val="000000"/>
          <w:sz w:val="24"/>
          <w:szCs w:val="24"/>
        </w:rPr>
      </w:pPr>
      <w:r>
        <w:rPr>
          <w:rFonts w:ascii="Times New Roman" w:hAnsi="Times New Roman" w:cs="Times New Roman"/>
          <w:b/>
          <w:color w:val="000000"/>
          <w:sz w:val="24"/>
          <w:szCs w:val="24"/>
        </w:rPr>
        <w:tab/>
      </w:r>
      <w:r>
        <w:rPr>
          <w:rFonts w:ascii="Times New Roman" w:hAnsi="Times New Roman" w:cs="Times New Roman"/>
          <w:bCs/>
          <w:color w:val="000000"/>
          <w:sz w:val="24"/>
          <w:szCs w:val="24"/>
        </w:rPr>
        <w:t xml:space="preserve">For patient CB, their drug therapy depends on so many factors such as a thorough examination, history, over the counter medications, herbal. medications, ETOH and smoking intake, vital signs (heart rate, blood pressure), lab work (cholesterol level, blood sugar level, hemoglobin and hematocrit level, complete chemistry level, and a urinalysis), and an </w:t>
      </w:r>
      <w:r>
        <w:rPr>
          <w:rFonts w:ascii="Times New Roman" w:hAnsi="Times New Roman" w:cs="Times New Roman"/>
          <w:bCs/>
          <w:color w:val="000000"/>
          <w:sz w:val="24"/>
          <w:szCs w:val="24"/>
        </w:rPr>
        <w:lastRenderedPageBreak/>
        <w:t xml:space="preserve">electrocardiogram. </w:t>
      </w:r>
      <w:r w:rsidRPr="0036271C">
        <w:rPr>
          <w:rFonts w:ascii="Times New Roman" w:hAnsi="Times New Roman" w:cs="Times New Roman"/>
          <w:color w:val="000000"/>
          <w:sz w:val="24"/>
          <w:szCs w:val="24"/>
        </w:rPr>
        <w:t>The first line of treatment for HTN patients is diuretics. The second line of therapy would be a diuretic with an Angiotensin-Converting-Enzyme (ACE) inhibitor or a beta blocker or the combination of both to lower the blood pressure (Arcangelo</w:t>
      </w:r>
      <w:r>
        <w:rPr>
          <w:rFonts w:ascii="Times New Roman" w:hAnsi="Times New Roman" w:cs="Times New Roman"/>
          <w:color w:val="000000"/>
          <w:sz w:val="24"/>
          <w:szCs w:val="24"/>
        </w:rPr>
        <w:t xml:space="preserve"> et al</w:t>
      </w:r>
      <w:r w:rsidRPr="0036271C">
        <w:rPr>
          <w:rFonts w:ascii="Times New Roman" w:hAnsi="Times New Roman" w:cs="Times New Roman"/>
          <w:color w:val="000000"/>
          <w:sz w:val="24"/>
          <w:szCs w:val="24"/>
        </w:rPr>
        <w:t>, 20</w:t>
      </w:r>
      <w:r>
        <w:rPr>
          <w:rFonts w:ascii="Times New Roman" w:hAnsi="Times New Roman" w:cs="Times New Roman"/>
          <w:color w:val="000000"/>
          <w:sz w:val="24"/>
          <w:szCs w:val="24"/>
        </w:rPr>
        <w:t>17</w:t>
      </w:r>
      <w:r w:rsidRPr="0036271C">
        <w:rPr>
          <w:rFonts w:ascii="Times New Roman" w:hAnsi="Times New Roman" w:cs="Times New Roman"/>
          <w:color w:val="000000"/>
          <w:sz w:val="24"/>
          <w:szCs w:val="24"/>
        </w:rPr>
        <w:t xml:space="preserve">).  </w:t>
      </w:r>
      <w:r w:rsidR="00867225">
        <w:rPr>
          <w:rFonts w:ascii="Times New Roman" w:hAnsi="Times New Roman" w:cs="Times New Roman"/>
          <w:color w:val="000000"/>
          <w:sz w:val="24"/>
          <w:szCs w:val="24"/>
        </w:rPr>
        <w:t>D</w:t>
      </w:r>
      <w:r w:rsidR="00867225" w:rsidRPr="0036271C">
        <w:rPr>
          <w:rFonts w:ascii="Times New Roman" w:hAnsi="Times New Roman" w:cs="Times New Roman"/>
          <w:color w:val="000000"/>
          <w:sz w:val="24"/>
          <w:szCs w:val="24"/>
        </w:rPr>
        <w:t xml:space="preserve">epending on the level of BP and cholesterol level, </w:t>
      </w:r>
      <w:r w:rsidR="00867225">
        <w:rPr>
          <w:rFonts w:ascii="Times New Roman" w:hAnsi="Times New Roman" w:cs="Times New Roman"/>
          <w:color w:val="000000"/>
          <w:sz w:val="24"/>
          <w:szCs w:val="24"/>
        </w:rPr>
        <w:t>s</w:t>
      </w:r>
      <w:r w:rsidR="00867225" w:rsidRPr="0036271C">
        <w:rPr>
          <w:rFonts w:ascii="Times New Roman" w:hAnsi="Times New Roman" w:cs="Times New Roman"/>
          <w:color w:val="000000"/>
          <w:sz w:val="24"/>
          <w:szCs w:val="24"/>
        </w:rPr>
        <w:t xml:space="preserve">imvastatin may be reduced </w:t>
      </w:r>
      <w:r w:rsidR="00867225">
        <w:rPr>
          <w:rFonts w:ascii="Times New Roman" w:hAnsi="Times New Roman" w:cs="Times New Roman"/>
          <w:color w:val="000000"/>
          <w:sz w:val="24"/>
          <w:szCs w:val="24"/>
        </w:rPr>
        <w:t xml:space="preserve">from 80 mg </w:t>
      </w:r>
      <w:r w:rsidR="00867225" w:rsidRPr="0036271C">
        <w:rPr>
          <w:rFonts w:ascii="Times New Roman" w:hAnsi="Times New Roman" w:cs="Times New Roman"/>
          <w:color w:val="000000"/>
          <w:sz w:val="24"/>
          <w:szCs w:val="24"/>
        </w:rPr>
        <w:t>to 40mg daily to decrease the effect of myopathy</w:t>
      </w:r>
      <w:r w:rsidR="00867225">
        <w:rPr>
          <w:rFonts w:ascii="Times New Roman" w:hAnsi="Times New Roman" w:cs="Times New Roman"/>
          <w:color w:val="000000"/>
          <w:sz w:val="24"/>
          <w:szCs w:val="24"/>
        </w:rPr>
        <w:t xml:space="preserve">. The practitioner will monitor CB’s HR very closely and adjust the medications atenolol </w:t>
      </w:r>
      <w:r w:rsidR="00E02689">
        <w:rPr>
          <w:rFonts w:ascii="Times New Roman" w:hAnsi="Times New Roman" w:cs="Times New Roman"/>
          <w:color w:val="000000"/>
          <w:sz w:val="24"/>
          <w:szCs w:val="24"/>
        </w:rPr>
        <w:t xml:space="preserve">to 12.mg daily </w:t>
      </w:r>
      <w:r w:rsidR="00867225">
        <w:rPr>
          <w:rFonts w:ascii="Times New Roman" w:hAnsi="Times New Roman" w:cs="Times New Roman"/>
          <w:color w:val="000000"/>
          <w:sz w:val="24"/>
          <w:szCs w:val="24"/>
        </w:rPr>
        <w:t xml:space="preserve">and verapamil </w:t>
      </w:r>
      <w:r w:rsidR="00E02689">
        <w:rPr>
          <w:rFonts w:ascii="Times New Roman" w:hAnsi="Times New Roman" w:cs="Times New Roman"/>
          <w:color w:val="000000"/>
          <w:sz w:val="24"/>
          <w:szCs w:val="24"/>
        </w:rPr>
        <w:t xml:space="preserve">to 80 mg daily </w:t>
      </w:r>
      <w:r w:rsidR="00867225">
        <w:rPr>
          <w:rFonts w:ascii="Times New Roman" w:hAnsi="Times New Roman" w:cs="Times New Roman"/>
          <w:color w:val="000000"/>
          <w:sz w:val="24"/>
          <w:szCs w:val="24"/>
        </w:rPr>
        <w:t xml:space="preserve">to avoid bradycardia. According to </w:t>
      </w:r>
      <w:r w:rsidR="00867225" w:rsidRPr="0036271C">
        <w:rPr>
          <w:rFonts w:ascii="Times New Roman" w:hAnsi="Times New Roman" w:cs="Times New Roman"/>
          <w:color w:val="000000"/>
          <w:sz w:val="24"/>
          <w:szCs w:val="24"/>
        </w:rPr>
        <w:t xml:space="preserve">Laureate Education </w:t>
      </w:r>
      <w:r w:rsidR="00867225">
        <w:rPr>
          <w:rFonts w:ascii="Times New Roman" w:hAnsi="Times New Roman" w:cs="Times New Roman"/>
          <w:color w:val="000000"/>
          <w:sz w:val="24"/>
          <w:szCs w:val="24"/>
        </w:rPr>
        <w:t>(</w:t>
      </w:r>
      <w:r w:rsidR="00867225" w:rsidRPr="0036271C">
        <w:rPr>
          <w:rFonts w:ascii="Times New Roman" w:hAnsi="Times New Roman" w:cs="Times New Roman"/>
          <w:color w:val="000000"/>
          <w:sz w:val="24"/>
          <w:szCs w:val="24"/>
        </w:rPr>
        <w:t>2012</w:t>
      </w:r>
      <w:r w:rsidR="00867225">
        <w:rPr>
          <w:rFonts w:ascii="Times New Roman" w:hAnsi="Times New Roman" w:cs="Times New Roman"/>
          <w:color w:val="000000"/>
          <w:sz w:val="24"/>
          <w:szCs w:val="24"/>
        </w:rPr>
        <w:t xml:space="preserve">), </w:t>
      </w:r>
      <w:r w:rsidR="00867225" w:rsidRPr="0036271C">
        <w:rPr>
          <w:rFonts w:ascii="Times New Roman" w:hAnsi="Times New Roman" w:cs="Times New Roman"/>
          <w:color w:val="000000"/>
          <w:sz w:val="24"/>
          <w:szCs w:val="24"/>
        </w:rPr>
        <w:t xml:space="preserve">HCTZ may be switched to Angiotensin II </w:t>
      </w:r>
      <w:r w:rsidR="00867225">
        <w:rPr>
          <w:rFonts w:ascii="Times New Roman" w:hAnsi="Times New Roman" w:cs="Times New Roman"/>
          <w:color w:val="000000"/>
          <w:sz w:val="24"/>
          <w:szCs w:val="24"/>
        </w:rPr>
        <w:t>R</w:t>
      </w:r>
      <w:r w:rsidR="00867225" w:rsidRPr="0036271C">
        <w:rPr>
          <w:rFonts w:ascii="Times New Roman" w:hAnsi="Times New Roman" w:cs="Times New Roman"/>
          <w:color w:val="000000"/>
          <w:sz w:val="24"/>
          <w:szCs w:val="24"/>
        </w:rPr>
        <w:t xml:space="preserve">eceptor </w:t>
      </w:r>
      <w:r w:rsidR="00867225">
        <w:rPr>
          <w:rFonts w:ascii="Times New Roman" w:hAnsi="Times New Roman" w:cs="Times New Roman"/>
          <w:color w:val="000000"/>
          <w:sz w:val="24"/>
          <w:szCs w:val="24"/>
        </w:rPr>
        <w:t>B</w:t>
      </w:r>
      <w:r w:rsidR="00867225" w:rsidRPr="0036271C">
        <w:rPr>
          <w:rFonts w:ascii="Times New Roman" w:hAnsi="Times New Roman" w:cs="Times New Roman"/>
          <w:color w:val="000000"/>
          <w:sz w:val="24"/>
          <w:szCs w:val="24"/>
        </w:rPr>
        <w:t>lockers (ARBs) to avoid an increase in blood sugar associated with HCTZ</w:t>
      </w:r>
      <w:r w:rsidR="00867225">
        <w:rPr>
          <w:rFonts w:ascii="Times New Roman" w:hAnsi="Times New Roman" w:cs="Times New Roman"/>
          <w:color w:val="000000"/>
          <w:sz w:val="24"/>
          <w:szCs w:val="24"/>
        </w:rPr>
        <w:t xml:space="preserve">. </w:t>
      </w:r>
      <w:r w:rsidR="00E02689">
        <w:rPr>
          <w:rFonts w:ascii="Times New Roman" w:hAnsi="Times New Roman" w:cs="Times New Roman"/>
          <w:color w:val="000000"/>
          <w:sz w:val="24"/>
          <w:szCs w:val="24"/>
        </w:rPr>
        <w:t xml:space="preserve">The ARBs that I would prescribe to the patient is Cozaar, 25 mg daily by mouth. Cozaar works. By blocking a substance in the body that causes blood vessels to tighten and as result, the medication relaxes the blood vessels. </w:t>
      </w:r>
      <w:r w:rsidR="00867225">
        <w:rPr>
          <w:rFonts w:ascii="Times New Roman" w:hAnsi="Times New Roman" w:cs="Times New Roman"/>
          <w:color w:val="000000"/>
          <w:sz w:val="24"/>
          <w:szCs w:val="24"/>
        </w:rPr>
        <w:t xml:space="preserve">This client will benefit by taking aspirin or plavix to prevent further strokes. As advanced practitioners, we must be aware of all the therapy that we are giving our patients and make sure the patient understands fully why they have to make these lifestyle changes and the purpose of each medication they take. </w:t>
      </w:r>
    </w:p>
    <w:p w14:paraId="6EFCEBDD" w14:textId="77777777" w:rsidR="00C62CD0" w:rsidRPr="00867225" w:rsidRDefault="00C62CD0" w:rsidP="00D21BAD">
      <w:pPr>
        <w:spacing w:after="0" w:line="480" w:lineRule="auto"/>
        <w:contextualSpacing/>
        <w:jc w:val="center"/>
        <w:rPr>
          <w:rFonts w:ascii="Times New Roman" w:hAnsi="Times New Roman" w:cs="Times New Roman"/>
          <w:b/>
          <w:bCs/>
          <w:sz w:val="24"/>
          <w:szCs w:val="24"/>
        </w:rPr>
      </w:pPr>
      <w:r w:rsidRPr="00867225">
        <w:rPr>
          <w:rFonts w:ascii="Times New Roman" w:hAnsi="Times New Roman" w:cs="Times New Roman"/>
          <w:b/>
          <w:bCs/>
          <w:sz w:val="24"/>
          <w:szCs w:val="24"/>
        </w:rPr>
        <w:t>References</w:t>
      </w:r>
    </w:p>
    <w:p w14:paraId="23AA76AD" w14:textId="57C190FA" w:rsidR="0003523D" w:rsidRDefault="0003523D" w:rsidP="000B3726">
      <w:pPr>
        <w:spacing w:after="0" w:line="480" w:lineRule="auto"/>
        <w:ind w:left="720" w:hanging="720"/>
        <w:contextualSpacing/>
        <w:rPr>
          <w:rFonts w:ascii="Times New Roman" w:eastAsia="Times New Roman" w:hAnsi="Times New Roman" w:cs="Times New Roman"/>
          <w:color w:val="000000"/>
          <w:sz w:val="24"/>
          <w:szCs w:val="24"/>
        </w:rPr>
      </w:pPr>
      <w:r w:rsidRPr="0055415A">
        <w:rPr>
          <w:rFonts w:ascii="Times New Roman" w:eastAsia="Times New Roman" w:hAnsi="Times New Roman" w:cs="Times New Roman"/>
          <w:color w:val="000000"/>
          <w:sz w:val="24"/>
          <w:szCs w:val="24"/>
        </w:rPr>
        <w:t>American Heart Association (201</w:t>
      </w:r>
      <w:r>
        <w:rPr>
          <w:rFonts w:ascii="Times New Roman" w:eastAsia="Times New Roman" w:hAnsi="Times New Roman" w:cs="Times New Roman"/>
          <w:color w:val="000000"/>
          <w:sz w:val="24"/>
          <w:szCs w:val="24"/>
        </w:rPr>
        <w:t>9</w:t>
      </w:r>
      <w:r w:rsidRPr="0055415A">
        <w:rPr>
          <w:rFonts w:ascii="Times New Roman" w:eastAsia="Times New Roman" w:hAnsi="Times New Roman" w:cs="Times New Roman"/>
          <w:color w:val="000000"/>
          <w:sz w:val="24"/>
          <w:szCs w:val="24"/>
        </w:rPr>
        <w:t>). Effects of Excess Sodium Infographic. Retrieved from</w:t>
      </w:r>
      <w:r>
        <w:rPr>
          <w:rFonts w:ascii="Times New Roman" w:eastAsia="Times New Roman" w:hAnsi="Times New Roman" w:cs="Times New Roman"/>
          <w:color w:val="000000"/>
          <w:sz w:val="24"/>
          <w:szCs w:val="24"/>
        </w:rPr>
        <w:t xml:space="preserve"> </w:t>
      </w:r>
      <w:r w:rsidRPr="0003523D">
        <w:rPr>
          <w:rFonts w:ascii="Times New Roman" w:eastAsia="Times New Roman" w:hAnsi="Times New Roman" w:cs="Times New Roman"/>
          <w:color w:val="000000"/>
          <w:sz w:val="24"/>
          <w:szCs w:val="24"/>
        </w:rPr>
        <w:t>http://www.heart.org/HEARTORG/HealthyLiving/HealthyEating/HealthyDietGoals/The-Effects-of-Excess-Sodium-Infographic_UCM_454384_SubHomePage.jsp</w:t>
      </w:r>
    </w:p>
    <w:p w14:paraId="2A48FD99" w14:textId="34C37D8B" w:rsidR="007B7201" w:rsidRPr="00024835" w:rsidRDefault="007B7201" w:rsidP="007B7201">
      <w:pPr>
        <w:spacing w:line="480" w:lineRule="auto"/>
        <w:rPr>
          <w:rFonts w:ascii="Times New Roman" w:hAnsi="Times New Roman" w:cs="Times New Roman"/>
          <w:bCs/>
          <w:sz w:val="24"/>
          <w:szCs w:val="24"/>
        </w:rPr>
      </w:pPr>
      <w:r w:rsidRPr="00024835">
        <w:rPr>
          <w:rFonts w:ascii="Times New Roman" w:hAnsi="Times New Roman" w:cs="Times New Roman"/>
          <w:bCs/>
          <w:sz w:val="24"/>
          <w:szCs w:val="24"/>
        </w:rPr>
        <w:t>Arcangelo,  V. P., Peterson, A. M., Wilbur, V., &amp; Reinhold, J. A. (</w:t>
      </w:r>
      <w:r>
        <w:rPr>
          <w:rFonts w:ascii="Times New Roman" w:hAnsi="Times New Roman" w:cs="Times New Roman"/>
          <w:bCs/>
          <w:sz w:val="24"/>
          <w:szCs w:val="24"/>
        </w:rPr>
        <w:t>4</w:t>
      </w:r>
      <w:r w:rsidRPr="007B720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Pr="00024835">
        <w:rPr>
          <w:rFonts w:ascii="Times New Roman" w:hAnsi="Times New Roman" w:cs="Times New Roman"/>
          <w:bCs/>
          <w:sz w:val="24"/>
          <w:szCs w:val="24"/>
        </w:rPr>
        <w:t xml:space="preserve">Ed.).  </w:t>
      </w:r>
    </w:p>
    <w:p w14:paraId="4D35ADDF" w14:textId="77777777" w:rsidR="007B7201" w:rsidRPr="00024835" w:rsidRDefault="007B7201" w:rsidP="007B7201">
      <w:pPr>
        <w:spacing w:line="480" w:lineRule="auto"/>
        <w:ind w:firstLine="720"/>
        <w:rPr>
          <w:rFonts w:ascii="Times New Roman" w:hAnsi="Times New Roman" w:cs="Times New Roman"/>
          <w:bCs/>
          <w:sz w:val="24"/>
          <w:szCs w:val="24"/>
        </w:rPr>
      </w:pPr>
      <w:r w:rsidRPr="00024835">
        <w:rPr>
          <w:rFonts w:ascii="Times New Roman" w:hAnsi="Times New Roman" w:cs="Times New Roman"/>
          <w:bCs/>
          <w:sz w:val="24"/>
          <w:szCs w:val="24"/>
        </w:rPr>
        <w:t xml:space="preserve">(2017).Pharmacotherapeutics for advanced  practice: A practical approach (4th ed.). </w:t>
      </w:r>
    </w:p>
    <w:p w14:paraId="1F5C354E" w14:textId="77777777" w:rsidR="007B7201" w:rsidRDefault="007B7201" w:rsidP="007B7201">
      <w:pPr>
        <w:spacing w:line="480" w:lineRule="auto"/>
        <w:ind w:firstLine="720"/>
        <w:rPr>
          <w:rFonts w:ascii="Times New Roman" w:hAnsi="Times New Roman" w:cs="Times New Roman"/>
          <w:bCs/>
          <w:sz w:val="24"/>
          <w:szCs w:val="24"/>
        </w:rPr>
      </w:pPr>
      <w:r w:rsidRPr="00024835">
        <w:rPr>
          <w:rFonts w:ascii="Times New Roman" w:hAnsi="Times New Roman" w:cs="Times New Roman"/>
          <w:bCs/>
          <w:sz w:val="24"/>
          <w:szCs w:val="24"/>
        </w:rPr>
        <w:t>Ambler, PA: Lippincott Williams  &amp; Wilkins.</w:t>
      </w:r>
    </w:p>
    <w:p w14:paraId="01F86532" w14:textId="77777777" w:rsidR="008276E4" w:rsidRDefault="008276E4" w:rsidP="008276E4">
      <w:pPr>
        <w:spacing w:after="0" w:line="480" w:lineRule="auto"/>
        <w:ind w:left="720" w:hanging="720"/>
        <w:contextualSpacing/>
        <w:rPr>
          <w:rFonts w:ascii="Times New Roman" w:hAnsi="Times New Roman" w:cs="Times New Roman"/>
          <w:color w:val="000000"/>
          <w:sz w:val="24"/>
          <w:szCs w:val="24"/>
        </w:rPr>
      </w:pPr>
      <w:r w:rsidRPr="007E2B77">
        <w:rPr>
          <w:rFonts w:ascii="Times New Roman" w:hAnsi="Times New Roman" w:cs="Times New Roman"/>
          <w:color w:val="000000"/>
          <w:sz w:val="24"/>
          <w:szCs w:val="24"/>
        </w:rPr>
        <w:t>Laureate Education, Inc. (Executive Producer). (2012).</w:t>
      </w:r>
      <w:r w:rsidRPr="007E2B77">
        <w:rPr>
          <w:rStyle w:val="apple-converted-space"/>
          <w:rFonts w:ascii="Times New Roman" w:hAnsi="Times New Roman" w:cs="Times New Roman"/>
          <w:color w:val="000000"/>
          <w:sz w:val="24"/>
          <w:szCs w:val="24"/>
        </w:rPr>
        <w:t> </w:t>
      </w:r>
      <w:hyperlink r:id="rId6" w:tgtFrame="_blank" w:history="1">
        <w:r w:rsidRPr="007E2B77">
          <w:rPr>
            <w:rStyle w:val="Hyperlink"/>
            <w:rFonts w:ascii="Times New Roman" w:hAnsi="Times New Roman" w:cs="Times New Roman"/>
            <w:i/>
            <w:iCs/>
            <w:sz w:val="24"/>
            <w:szCs w:val="24"/>
          </w:rPr>
          <w:t>Hypertension and hyperlipidemia</w:t>
        </w:r>
      </w:hyperlink>
      <w:r w:rsidRPr="007E2B77">
        <w:rPr>
          <w:rFonts w:ascii="Times New Roman" w:hAnsi="Times New Roman" w:cs="Times New Roman"/>
          <w:color w:val="000000"/>
          <w:sz w:val="24"/>
          <w:szCs w:val="24"/>
        </w:rPr>
        <w:t>. Baltimore, MD: Author.</w:t>
      </w:r>
    </w:p>
    <w:p w14:paraId="1BC80111" w14:textId="2B8E3B62" w:rsidR="00386574" w:rsidRDefault="00386574" w:rsidP="00386574">
      <w:pPr>
        <w:spacing w:after="0" w:line="480" w:lineRule="auto"/>
        <w:contextualSpacing/>
        <w:rPr>
          <w:rFonts w:ascii="Times New Roman" w:eastAsia="Times New Roman" w:hAnsi="Times New Roman" w:cs="Times New Roman"/>
          <w:color w:val="000000"/>
          <w:sz w:val="24"/>
          <w:szCs w:val="24"/>
        </w:rPr>
      </w:pPr>
      <w:r w:rsidRPr="00386574">
        <w:rPr>
          <w:rFonts w:ascii="Times New Roman" w:eastAsia="Times New Roman" w:hAnsi="Times New Roman" w:cs="Times New Roman"/>
          <w:color w:val="000000"/>
          <w:sz w:val="24"/>
          <w:szCs w:val="24"/>
        </w:rPr>
        <w:lastRenderedPageBreak/>
        <w:t>Mayo Clinic. (</w:t>
      </w:r>
      <w:r>
        <w:rPr>
          <w:rFonts w:ascii="Times New Roman" w:eastAsia="Times New Roman" w:hAnsi="Times New Roman" w:cs="Times New Roman"/>
          <w:color w:val="000000"/>
          <w:sz w:val="24"/>
          <w:szCs w:val="24"/>
        </w:rPr>
        <w:t>2019</w:t>
      </w:r>
      <w:r w:rsidRPr="00386574">
        <w:rPr>
          <w:rFonts w:ascii="Times New Roman" w:eastAsia="Times New Roman" w:hAnsi="Times New Roman" w:cs="Times New Roman"/>
          <w:color w:val="000000"/>
          <w:sz w:val="24"/>
          <w:szCs w:val="24"/>
        </w:rPr>
        <w:t xml:space="preserve">). High blood pressure (hypertension). Retrieved from </w:t>
      </w:r>
    </w:p>
    <w:p w14:paraId="6F55F038" w14:textId="123B8B33" w:rsidR="00386574" w:rsidRDefault="008854D6" w:rsidP="00386574">
      <w:pPr>
        <w:spacing w:after="0" w:line="480" w:lineRule="auto"/>
        <w:ind w:firstLine="720"/>
        <w:contextualSpacing/>
        <w:rPr>
          <w:rFonts w:ascii="Times New Roman" w:eastAsia="Times New Roman" w:hAnsi="Times New Roman" w:cs="Times New Roman"/>
          <w:color w:val="000000"/>
          <w:sz w:val="24"/>
          <w:szCs w:val="24"/>
        </w:rPr>
      </w:pPr>
      <w:hyperlink r:id="rId7" w:history="1">
        <w:r w:rsidR="00386574" w:rsidRPr="003A67BA">
          <w:rPr>
            <w:rStyle w:val="Hyperlink"/>
            <w:rFonts w:ascii="Times New Roman" w:eastAsia="Times New Roman" w:hAnsi="Times New Roman" w:cs="Times New Roman"/>
            <w:sz w:val="24"/>
            <w:szCs w:val="24"/>
          </w:rPr>
          <w:t>http://www.mayoclinic.org/diseases-conditions/high-blood-pressure/basics/tests-</w:t>
        </w:r>
      </w:hyperlink>
    </w:p>
    <w:p w14:paraId="53136F9E" w14:textId="62DDBAD9" w:rsidR="00386574" w:rsidRPr="00386574" w:rsidRDefault="00386574" w:rsidP="00386574">
      <w:pPr>
        <w:spacing w:after="0" w:line="480" w:lineRule="auto"/>
        <w:ind w:firstLine="720"/>
        <w:contextualSpacing/>
        <w:rPr>
          <w:rFonts w:ascii="Times New Roman" w:eastAsia="Times New Roman" w:hAnsi="Times New Roman" w:cs="Times New Roman"/>
          <w:color w:val="000000"/>
          <w:sz w:val="24"/>
          <w:szCs w:val="24"/>
        </w:rPr>
      </w:pPr>
      <w:r w:rsidRPr="00386574">
        <w:rPr>
          <w:rFonts w:ascii="Times New Roman" w:eastAsia="Times New Roman" w:hAnsi="Times New Roman" w:cs="Times New Roman"/>
          <w:color w:val="000000"/>
          <w:sz w:val="24"/>
          <w:szCs w:val="24"/>
        </w:rPr>
        <w:t xml:space="preserve">diagnosis/con-20019580 </w:t>
      </w:r>
    </w:p>
    <w:p w14:paraId="7826A1C7" w14:textId="77777777" w:rsidR="00386574" w:rsidRPr="007E2B77" w:rsidRDefault="00386574" w:rsidP="000B3726">
      <w:pPr>
        <w:spacing w:after="0" w:line="480" w:lineRule="auto"/>
        <w:ind w:left="720" w:hanging="720"/>
        <w:contextualSpacing/>
        <w:rPr>
          <w:rFonts w:ascii="Times New Roman" w:eastAsia="Times New Roman" w:hAnsi="Times New Roman" w:cs="Times New Roman"/>
          <w:color w:val="000000"/>
          <w:sz w:val="24"/>
          <w:szCs w:val="24"/>
        </w:rPr>
      </w:pPr>
    </w:p>
    <w:p w14:paraId="1FA8CFC9" w14:textId="77777777" w:rsidR="00C62CD0" w:rsidRPr="00354FEA" w:rsidRDefault="00C62CD0" w:rsidP="004A345E">
      <w:pPr>
        <w:spacing w:after="0" w:line="480" w:lineRule="auto"/>
        <w:rPr>
          <w:rFonts w:ascii="Times New Roman" w:hAnsi="Times New Roman" w:cs="Times New Roman"/>
          <w:sz w:val="24"/>
          <w:szCs w:val="24"/>
        </w:rPr>
      </w:pPr>
    </w:p>
    <w:p w14:paraId="2A38124F" w14:textId="77777777" w:rsidR="004A345E" w:rsidRPr="00354FEA" w:rsidRDefault="004A345E" w:rsidP="004A345E">
      <w:pPr>
        <w:spacing w:after="0" w:line="480" w:lineRule="auto"/>
        <w:rPr>
          <w:rFonts w:ascii="Times New Roman" w:hAnsi="Times New Roman" w:cs="Times New Roman"/>
          <w:sz w:val="24"/>
          <w:szCs w:val="24"/>
        </w:rPr>
      </w:pPr>
    </w:p>
    <w:p w14:paraId="442334B2" w14:textId="77777777" w:rsidR="004A345E" w:rsidRDefault="004A345E" w:rsidP="00330C45">
      <w:pPr>
        <w:spacing w:after="0" w:line="480" w:lineRule="auto"/>
        <w:ind w:firstLine="720"/>
        <w:rPr>
          <w:rFonts w:ascii="Times New Roman" w:hAnsi="Times New Roman" w:cs="Times New Roman"/>
          <w:sz w:val="24"/>
          <w:szCs w:val="24"/>
        </w:rPr>
      </w:pPr>
    </w:p>
    <w:p w14:paraId="15A95BE5" w14:textId="77777777" w:rsidR="00E45FA1" w:rsidRDefault="00E45FA1" w:rsidP="00E45FA1">
      <w:pPr>
        <w:spacing w:after="0" w:line="480" w:lineRule="auto"/>
        <w:ind w:firstLine="360"/>
      </w:pPr>
    </w:p>
    <w:sectPr w:rsidR="00E45FA1" w:rsidSect="0067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987"/>
    <w:multiLevelType w:val="hybridMultilevel"/>
    <w:tmpl w:val="43628F9E"/>
    <w:lvl w:ilvl="0" w:tplc="4CC211C8">
      <w:start w:val="1"/>
      <w:numFmt w:val="bullet"/>
      <w:lvlText w:val="•"/>
      <w:lvlJc w:val="left"/>
      <w:pPr>
        <w:tabs>
          <w:tab w:val="num" w:pos="720"/>
        </w:tabs>
        <w:ind w:left="720" w:hanging="360"/>
      </w:pPr>
      <w:rPr>
        <w:rFonts w:ascii="Arial" w:hAnsi="Arial" w:hint="default"/>
      </w:rPr>
    </w:lvl>
    <w:lvl w:ilvl="1" w:tplc="A502ABEA" w:tentative="1">
      <w:start w:val="1"/>
      <w:numFmt w:val="bullet"/>
      <w:lvlText w:val="•"/>
      <w:lvlJc w:val="left"/>
      <w:pPr>
        <w:tabs>
          <w:tab w:val="num" w:pos="1440"/>
        </w:tabs>
        <w:ind w:left="1440" w:hanging="360"/>
      </w:pPr>
      <w:rPr>
        <w:rFonts w:ascii="Arial" w:hAnsi="Arial" w:hint="default"/>
      </w:rPr>
    </w:lvl>
    <w:lvl w:ilvl="2" w:tplc="AC9C713E" w:tentative="1">
      <w:start w:val="1"/>
      <w:numFmt w:val="bullet"/>
      <w:lvlText w:val="•"/>
      <w:lvlJc w:val="left"/>
      <w:pPr>
        <w:tabs>
          <w:tab w:val="num" w:pos="2160"/>
        </w:tabs>
        <w:ind w:left="2160" w:hanging="360"/>
      </w:pPr>
      <w:rPr>
        <w:rFonts w:ascii="Arial" w:hAnsi="Arial" w:hint="default"/>
      </w:rPr>
    </w:lvl>
    <w:lvl w:ilvl="3" w:tplc="F5A4370C" w:tentative="1">
      <w:start w:val="1"/>
      <w:numFmt w:val="bullet"/>
      <w:lvlText w:val="•"/>
      <w:lvlJc w:val="left"/>
      <w:pPr>
        <w:tabs>
          <w:tab w:val="num" w:pos="2880"/>
        </w:tabs>
        <w:ind w:left="2880" w:hanging="360"/>
      </w:pPr>
      <w:rPr>
        <w:rFonts w:ascii="Arial" w:hAnsi="Arial" w:hint="default"/>
      </w:rPr>
    </w:lvl>
    <w:lvl w:ilvl="4" w:tplc="1270AE08" w:tentative="1">
      <w:start w:val="1"/>
      <w:numFmt w:val="bullet"/>
      <w:lvlText w:val="•"/>
      <w:lvlJc w:val="left"/>
      <w:pPr>
        <w:tabs>
          <w:tab w:val="num" w:pos="3600"/>
        </w:tabs>
        <w:ind w:left="3600" w:hanging="360"/>
      </w:pPr>
      <w:rPr>
        <w:rFonts w:ascii="Arial" w:hAnsi="Arial" w:hint="default"/>
      </w:rPr>
    </w:lvl>
    <w:lvl w:ilvl="5" w:tplc="EA00968C" w:tentative="1">
      <w:start w:val="1"/>
      <w:numFmt w:val="bullet"/>
      <w:lvlText w:val="•"/>
      <w:lvlJc w:val="left"/>
      <w:pPr>
        <w:tabs>
          <w:tab w:val="num" w:pos="4320"/>
        </w:tabs>
        <w:ind w:left="4320" w:hanging="360"/>
      </w:pPr>
      <w:rPr>
        <w:rFonts w:ascii="Arial" w:hAnsi="Arial" w:hint="default"/>
      </w:rPr>
    </w:lvl>
    <w:lvl w:ilvl="6" w:tplc="F4B43BF2" w:tentative="1">
      <w:start w:val="1"/>
      <w:numFmt w:val="bullet"/>
      <w:lvlText w:val="•"/>
      <w:lvlJc w:val="left"/>
      <w:pPr>
        <w:tabs>
          <w:tab w:val="num" w:pos="5040"/>
        </w:tabs>
        <w:ind w:left="5040" w:hanging="360"/>
      </w:pPr>
      <w:rPr>
        <w:rFonts w:ascii="Arial" w:hAnsi="Arial" w:hint="default"/>
      </w:rPr>
    </w:lvl>
    <w:lvl w:ilvl="7" w:tplc="00422636" w:tentative="1">
      <w:start w:val="1"/>
      <w:numFmt w:val="bullet"/>
      <w:lvlText w:val="•"/>
      <w:lvlJc w:val="left"/>
      <w:pPr>
        <w:tabs>
          <w:tab w:val="num" w:pos="5760"/>
        </w:tabs>
        <w:ind w:left="5760" w:hanging="360"/>
      </w:pPr>
      <w:rPr>
        <w:rFonts w:ascii="Arial" w:hAnsi="Arial" w:hint="default"/>
      </w:rPr>
    </w:lvl>
    <w:lvl w:ilvl="8" w:tplc="68BA06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xsjQ0tbSwMDU1NDNS0lEKTi0uzszPAykwrAUA4KTQUSwAAAA="/>
  </w:docVars>
  <w:rsids>
    <w:rsidRoot w:val="00860108"/>
    <w:rsid w:val="0003523D"/>
    <w:rsid w:val="000B3726"/>
    <w:rsid w:val="00106FF9"/>
    <w:rsid w:val="001331F4"/>
    <w:rsid w:val="00165989"/>
    <w:rsid w:val="00186092"/>
    <w:rsid w:val="001B3507"/>
    <w:rsid w:val="001D03A2"/>
    <w:rsid w:val="001F5FE0"/>
    <w:rsid w:val="002050A5"/>
    <w:rsid w:val="00210427"/>
    <w:rsid w:val="002B3459"/>
    <w:rsid w:val="00330C45"/>
    <w:rsid w:val="00337CAD"/>
    <w:rsid w:val="00372A1C"/>
    <w:rsid w:val="00383B0E"/>
    <w:rsid w:val="00386574"/>
    <w:rsid w:val="00482F91"/>
    <w:rsid w:val="004A345E"/>
    <w:rsid w:val="00587102"/>
    <w:rsid w:val="0059119F"/>
    <w:rsid w:val="00671612"/>
    <w:rsid w:val="006911FA"/>
    <w:rsid w:val="0069532E"/>
    <w:rsid w:val="007B7201"/>
    <w:rsid w:val="0080342B"/>
    <w:rsid w:val="0082075D"/>
    <w:rsid w:val="008276E4"/>
    <w:rsid w:val="00833A92"/>
    <w:rsid w:val="00836557"/>
    <w:rsid w:val="00860108"/>
    <w:rsid w:val="00864A5A"/>
    <w:rsid w:val="00867225"/>
    <w:rsid w:val="008854D6"/>
    <w:rsid w:val="008A3984"/>
    <w:rsid w:val="008B0881"/>
    <w:rsid w:val="008F2763"/>
    <w:rsid w:val="008F71FF"/>
    <w:rsid w:val="00942228"/>
    <w:rsid w:val="00966103"/>
    <w:rsid w:val="00966C60"/>
    <w:rsid w:val="00983AE7"/>
    <w:rsid w:val="009C00E8"/>
    <w:rsid w:val="009F2D16"/>
    <w:rsid w:val="00A046CF"/>
    <w:rsid w:val="00A90D75"/>
    <w:rsid w:val="00B15DC6"/>
    <w:rsid w:val="00B678DE"/>
    <w:rsid w:val="00BA04E8"/>
    <w:rsid w:val="00BD3DB6"/>
    <w:rsid w:val="00BF2702"/>
    <w:rsid w:val="00BF7985"/>
    <w:rsid w:val="00C308F2"/>
    <w:rsid w:val="00C62CD0"/>
    <w:rsid w:val="00CB1F97"/>
    <w:rsid w:val="00CE40B9"/>
    <w:rsid w:val="00D15D45"/>
    <w:rsid w:val="00D21BAD"/>
    <w:rsid w:val="00D63C93"/>
    <w:rsid w:val="00E02689"/>
    <w:rsid w:val="00E45FA1"/>
    <w:rsid w:val="00FC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0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45E"/>
    <w:rPr>
      <w:b/>
      <w:bCs/>
    </w:rPr>
  </w:style>
  <w:style w:type="paragraph" w:styleId="NoSpacing">
    <w:name w:val="No Spacing"/>
    <w:uiPriority w:val="1"/>
    <w:qFormat/>
    <w:rsid w:val="00C62CD0"/>
    <w:pPr>
      <w:spacing w:after="0" w:line="240" w:lineRule="auto"/>
    </w:pPr>
    <w:rPr>
      <w:rFonts w:ascii="Times New Roman" w:eastAsia="Times New Roman" w:hAnsi="Times New Roman" w:cs="Arial"/>
      <w:sz w:val="24"/>
      <w:szCs w:val="24"/>
      <w:lang w:eastAsia="en-US" w:bidi="en-US"/>
    </w:rPr>
  </w:style>
  <w:style w:type="character" w:customStyle="1" w:styleId="apple-converted-space">
    <w:name w:val="apple-converted-space"/>
    <w:basedOn w:val="DefaultParagraphFont"/>
    <w:rsid w:val="00383B0E"/>
  </w:style>
  <w:style w:type="character" w:styleId="Hyperlink">
    <w:name w:val="Hyperlink"/>
    <w:basedOn w:val="DefaultParagraphFont"/>
    <w:uiPriority w:val="99"/>
    <w:unhideWhenUsed/>
    <w:rsid w:val="00386574"/>
    <w:rPr>
      <w:color w:val="0000FF" w:themeColor="hyperlink"/>
      <w:u w:val="single"/>
    </w:rPr>
  </w:style>
  <w:style w:type="character" w:customStyle="1" w:styleId="UnresolvedMention">
    <w:name w:val="Unresolved Mention"/>
    <w:basedOn w:val="DefaultParagraphFont"/>
    <w:uiPriority w:val="99"/>
    <w:semiHidden/>
    <w:unhideWhenUsed/>
    <w:rsid w:val="00386574"/>
    <w:rPr>
      <w:color w:val="605E5C"/>
      <w:shd w:val="clear" w:color="auto" w:fill="E1DFDD"/>
    </w:rPr>
  </w:style>
  <w:style w:type="character" w:styleId="FollowedHyperlink">
    <w:name w:val="FollowedHyperlink"/>
    <w:basedOn w:val="DefaultParagraphFont"/>
    <w:uiPriority w:val="99"/>
    <w:semiHidden/>
    <w:unhideWhenUsed/>
    <w:rsid w:val="00386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0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45E"/>
    <w:rPr>
      <w:b/>
      <w:bCs/>
    </w:rPr>
  </w:style>
  <w:style w:type="paragraph" w:styleId="NoSpacing">
    <w:name w:val="No Spacing"/>
    <w:uiPriority w:val="1"/>
    <w:qFormat/>
    <w:rsid w:val="00C62CD0"/>
    <w:pPr>
      <w:spacing w:after="0" w:line="240" w:lineRule="auto"/>
    </w:pPr>
    <w:rPr>
      <w:rFonts w:ascii="Times New Roman" w:eastAsia="Times New Roman" w:hAnsi="Times New Roman" w:cs="Arial"/>
      <w:sz w:val="24"/>
      <w:szCs w:val="24"/>
      <w:lang w:eastAsia="en-US" w:bidi="en-US"/>
    </w:rPr>
  </w:style>
  <w:style w:type="character" w:customStyle="1" w:styleId="apple-converted-space">
    <w:name w:val="apple-converted-space"/>
    <w:basedOn w:val="DefaultParagraphFont"/>
    <w:rsid w:val="00383B0E"/>
  </w:style>
  <w:style w:type="character" w:styleId="Hyperlink">
    <w:name w:val="Hyperlink"/>
    <w:basedOn w:val="DefaultParagraphFont"/>
    <w:uiPriority w:val="99"/>
    <w:unhideWhenUsed/>
    <w:rsid w:val="00386574"/>
    <w:rPr>
      <w:color w:val="0000FF" w:themeColor="hyperlink"/>
      <w:u w:val="single"/>
    </w:rPr>
  </w:style>
  <w:style w:type="character" w:customStyle="1" w:styleId="UnresolvedMention">
    <w:name w:val="Unresolved Mention"/>
    <w:basedOn w:val="DefaultParagraphFont"/>
    <w:uiPriority w:val="99"/>
    <w:semiHidden/>
    <w:unhideWhenUsed/>
    <w:rsid w:val="00386574"/>
    <w:rPr>
      <w:color w:val="605E5C"/>
      <w:shd w:val="clear" w:color="auto" w:fill="E1DFDD"/>
    </w:rPr>
  </w:style>
  <w:style w:type="character" w:styleId="FollowedHyperlink">
    <w:name w:val="FollowedHyperlink"/>
    <w:basedOn w:val="DefaultParagraphFont"/>
    <w:uiPriority w:val="99"/>
    <w:semiHidden/>
    <w:unhideWhenUsed/>
    <w:rsid w:val="00386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3604">
      <w:bodyDiv w:val="1"/>
      <w:marLeft w:val="0"/>
      <w:marRight w:val="0"/>
      <w:marTop w:val="0"/>
      <w:marBottom w:val="0"/>
      <w:divBdr>
        <w:top w:val="none" w:sz="0" w:space="0" w:color="auto"/>
        <w:left w:val="none" w:sz="0" w:space="0" w:color="auto"/>
        <w:bottom w:val="none" w:sz="0" w:space="0" w:color="auto"/>
        <w:right w:val="none" w:sz="0" w:space="0" w:color="auto"/>
      </w:divBdr>
      <w:divsChild>
        <w:div w:id="1954969526">
          <w:marLeft w:val="360"/>
          <w:marRight w:val="0"/>
          <w:marTop w:val="200"/>
          <w:marBottom w:val="0"/>
          <w:divBdr>
            <w:top w:val="none" w:sz="0" w:space="0" w:color="auto"/>
            <w:left w:val="none" w:sz="0" w:space="0" w:color="auto"/>
            <w:bottom w:val="none" w:sz="0" w:space="0" w:color="auto"/>
            <w:right w:val="none" w:sz="0" w:space="0" w:color="auto"/>
          </w:divBdr>
        </w:div>
      </w:divsChild>
    </w:div>
    <w:div w:id="16641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yoclinic.org/diseases-conditions/high-blood-pressure/basics/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shn.org/owa/redir.aspx?SURL=cjM9VrXJtZYusfwygpxQLaaI1Rgb2nu4JlrmIY6yBmBBH2pDYLDUCGgAdAB0AHAAcwA6AC8ALwBjAGwAYQBzAHMALgB3AGEAbABkAGUAbgB1AC4AZQBkAHUALwBiAGIAYwBzAHcAZQBiAGQAYQB2AC8AaQBuAHMAdABpAHQAdQB0AGkAbwBuAC8AVQBTAFcAMQAvADIAMAAxADQAMwAwAF8AMAAxAC8ATQBTAF8ATgBVAFIAUwAvAE4AVQBSAFMAXwA2ADUAMgAxAC8AYQBkAG8AYgBlAFAAcgBlAHMAZQBuAHQAZQByAC8AVwBlAGUAawAwADMALwBtAGUAZABpAGEAMgAvAGkAbgBkAGUAeAAuAGgAdABtAA..&amp;URL=https%3a%2f%2fclass.waldenu.edu%2fbbcswebdav%2finstitution%2fUSW1%2f201430_01%2fMS_NURS%2fNURS_6521%2fadobePresenter%2fWeek03%2fmedia2%2f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2020-06-12T09:53:00Z</dcterms:created>
  <dcterms:modified xsi:type="dcterms:W3CDTF">2020-06-12T09:53:00Z</dcterms:modified>
</cp:coreProperties>
</file>